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3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0.970182pt;width:540pt;height:73.150pt;mso-position-horizontal-relative:page;mso-position-vertical-relative:paragraph;z-index:-31744" coordorigin="0,619" coordsize="10800,1463">
            <v:shape style="position:absolute;left:0;top:619;width:10800;height:1213" type="#_x0000_t75" stroked="false">
              <v:imagedata r:id="rId6" o:title=""/>
            </v:shape>
            <v:shape style="position:absolute;left:5308;top:1799;width:320;height:228" type="#_x0000_t75" stroked="false">
              <v:imagedata r:id="rId7" o:title=""/>
            </v:shape>
            <v:group style="position:absolute;left:145;top:1689;width:4916;height:224" coordorigin="145,1689" coordsize="4916,224">
              <v:shape style="position:absolute;left:145;top:1689;width:4916;height:224" coordorigin="145,1689" coordsize="4916,224" path="m145,1913l5060,1913,5060,1689,145,1689,145,1913xe" filled="true" fillcolor="#004600" stroked="false">
                <v:path arrowok="t"/>
                <v:fill type="solid"/>
              </v:shape>
            </v:group>
            <v:group style="position:absolute;left:5058;top:1689;width:2;height:224" coordorigin="5058,1689" coordsize="2,224">
              <v:shape style="position:absolute;left:5058;top:1689;width:2;height:224" coordorigin="5058,1689" coordsize="0,224" path="m5058,1689l5058,1913e" filled="false" stroked="true" strokeweight=".336316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619;width:10800;height:1463" type="#_x0000_t202" filled="false" stroked="false">
                <v:textbox inset="0,0,0,0">
                  <w:txbxContent>
                    <w:p>
                      <w:pPr>
                        <w:spacing w:before="27"/>
                        <w:ind w:left="0" w:right="33" w:firstLine="0"/>
                        <w:jc w:val="center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Octubre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26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z w:val="44"/>
                        </w:rPr>
                        <w:t>2021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  <w:p>
                      <w:pPr>
                        <w:spacing w:before="40"/>
                        <w:ind w:left="0" w:right="254" w:firstLine="0"/>
                        <w:jc w:val="righ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  <w:p>
                      <w:pPr>
                        <w:spacing w:line="317" w:lineRule="exact" w:before="195"/>
                        <w:ind w:left="5773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900"/>
                          <w:spacing w:val="-3"/>
                          <w:sz w:val="28"/>
                        </w:rPr>
                        <w:t>Política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monetaria.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2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21"/>
          <w:sz w:val="48"/>
        </w:rPr>
        <w:t> </w:t>
      </w:r>
      <w:r>
        <w:rPr>
          <w:rFonts w:ascii="Trebuchet MS"/>
          <w:b/>
          <w:color w:val="344522"/>
          <w:sz w:val="48"/>
        </w:rPr>
        <w:t>DE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tabs>
          <w:tab w:pos="2727" w:val="left" w:leader="none"/>
          <w:tab w:pos="3607" w:val="left" w:leader="none"/>
          <w:tab w:pos="4364" w:val="left" w:leader="none"/>
          <w:tab w:pos="5055" w:val="left" w:leader="none"/>
        </w:tabs>
        <w:spacing w:line="20" w:lineRule="atLeast"/>
        <w:ind w:left="1942" w:right="0" w:firstLine="0"/>
        <w:rPr>
          <w:rFonts w:ascii="Trebuchet MS" w:hAnsi="Trebuchet MS" w:cs="Trebuchet MS" w:eastAsia="Trebuchet MS"/>
          <w:sz w:val="2"/>
          <w:szCs w:val="2"/>
        </w:rPr>
      </w:pPr>
      <w:r>
        <w:rPr/>
        <w:tab/>
        <w:tab/>
        <w:tab/>
        <w:tab/>
      </w:r>
      <w:r>
        <w:rPr>
          <w:rFonts w:ascii="Trebuchet MS"/>
          <w:sz w:val="2"/>
        </w:rPr>
        <w:pict>
          <v:group style="width:.5pt;height:.5pt;mso-position-horizontal-relative:char;mso-position-vertical-relative:line" coordorigin="0,0" coordsize="10,10">
            <v:group style="position:absolute;left:7;top:7;width:2;height:2" coordorigin="7,7" coordsize="2,2">
              <v:shape style="position:absolute;left:7;top:7;width:2;height:2" coordorigin="7,7" coordsize="0,0" path="m7,7l7,7e" filled="false" stroked="true" strokeweight=".241104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098"/>
        <w:gridCol w:w="860"/>
        <w:gridCol w:w="826"/>
        <w:gridCol w:w="703"/>
      </w:tblGrid>
      <w:tr>
        <w:trPr>
          <w:trHeight w:val="203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8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w w:val="110"/>
                <w:sz w:val="15"/>
              </w:rPr>
              <w:t>CIERRE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spacing w:val="-1"/>
                <w:w w:val="110"/>
                <w:sz w:val="15"/>
              </w:rPr>
              <w:t>MES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5"/>
              </w:rPr>
              <w:t>Y</w:t>
            </w:r>
            <w:r>
              <w:rPr>
                <w:rFonts w:ascii="Trebuchet MS"/>
                <w:b/>
                <w:color w:val="343A22"/>
                <w:spacing w:val="2"/>
                <w:w w:val="110"/>
                <w:sz w:val="15"/>
              </w:rPr>
              <w:t>T</w:t>
            </w:r>
            <w:r>
              <w:rPr>
                <w:rFonts w:ascii="Trebuchet MS"/>
                <w:b/>
                <w:color w:val="343A22"/>
                <w:w w:val="110"/>
                <w:sz w:val="15"/>
              </w:rPr>
              <w:t>D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single" w:sz="3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343A22"/>
                <w:spacing w:val="1"/>
                <w:w w:val="110"/>
                <w:sz w:val="15"/>
              </w:rPr>
              <w:t>1Y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41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Ibex</w:t>
            </w:r>
            <w:r>
              <w:rPr>
                <w:rFonts w:ascii="Trebuchet MS"/>
                <w:b/>
                <w:color w:val="4F6128"/>
                <w:spacing w:val="-3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9.057,7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2,97%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12,19%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40,38%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EuroStoxx</w:t>
            </w:r>
            <w:r>
              <w:rPr>
                <w:rFonts w:ascii="Trebuchet MS"/>
                <w:b/>
                <w:color w:val="4F6128"/>
                <w:spacing w:val="-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50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9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4.250,6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5,00%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19,65%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43,69%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Dax</w:t>
            </w:r>
            <w:r>
              <w:rPr>
                <w:rFonts w:ascii="Trebuchet MS"/>
                <w:b/>
                <w:color w:val="4F6128"/>
                <w:spacing w:val="-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15.688,8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2,81%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14,36%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35,76%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Cac</w:t>
            </w:r>
            <w:r>
              <w:rPr>
                <w:rFonts w:ascii="Trebuchet MS"/>
                <w:b/>
                <w:color w:val="4F6128"/>
                <w:spacing w:val="-5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9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6.830,3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4,76%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23,04%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48,67%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128"/>
                <w:spacing w:val="-5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Mibtel</w:t>
            </w:r>
            <w:r>
              <w:rPr>
                <w:rFonts w:ascii="Trebuchet MS"/>
                <w:b/>
                <w:color w:val="4F6128"/>
                <w:spacing w:val="-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26.876,0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4,64%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20,88%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49,78%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128"/>
                <w:spacing w:val="-7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100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9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7.237,6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2,13%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12,03%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29,77%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4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Swiss</w:t>
            </w:r>
            <w:r>
              <w:rPr>
                <w:rFonts w:ascii="Trebuchet MS"/>
                <w:b/>
                <w:color w:val="4F6128"/>
                <w:spacing w:val="-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Market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12.108,2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4,00%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13,12%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26,30%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417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Dow</w:t>
            </w:r>
            <w:r>
              <w:rPr>
                <w:rFonts w:ascii="Trebuchet MS"/>
                <w:b/>
                <w:color w:val="4F6128"/>
                <w:spacing w:val="-5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Jones</w:t>
            </w:r>
            <w:r>
              <w:rPr>
                <w:rFonts w:ascii="Trebuchet MS"/>
                <w:b/>
                <w:color w:val="4F6128"/>
                <w:spacing w:val="-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Ind.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9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35.819,6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9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5,84%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29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17,03%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35,16%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S&amp;P</w:t>
            </w:r>
            <w:r>
              <w:rPr>
                <w:rFonts w:ascii="Trebuchet MS"/>
                <w:b/>
                <w:color w:val="4F6128"/>
                <w:spacing w:val="-3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500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4.605,4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6,91%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22,61%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40,84%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Nasdaq</w:t>
            </w:r>
            <w:r>
              <w:rPr>
                <w:rFonts w:ascii="Trebuchet MS"/>
                <w:b/>
                <w:color w:val="4F6128"/>
                <w:spacing w:val="-7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Comp.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15.498,4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7,27%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20,25%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5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42,04%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Russell</w:t>
            </w:r>
            <w:r>
              <w:rPr>
                <w:rFonts w:ascii="Trebuchet MS"/>
                <w:b/>
                <w:color w:val="4F6128"/>
                <w:spacing w:val="-10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3000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2.730,7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6,68%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21,45%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41,95%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Nikkei</w:t>
            </w:r>
            <w:r>
              <w:rPr>
                <w:rFonts w:ascii="Trebuchet MS"/>
                <w:b/>
                <w:color w:val="4F6128"/>
                <w:spacing w:val="-3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225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28.892,7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-1,90%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35"/>
              <w:ind w:left="21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5,28%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6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25,75%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Bovespa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103.500,7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-6,74%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-13,04%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10,16%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1417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74" w:lineRule="exact" w:before="35"/>
              <w:ind w:left="2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MexBol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74" w:lineRule="exact" w:before="35"/>
              <w:ind w:left="211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51.309,8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74" w:lineRule="exact" w:before="35"/>
              <w:ind w:left="14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-0,15%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74" w:lineRule="exact" w:before="35"/>
              <w:ind w:left="12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16,44%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0" w:lineRule="atLeast"/>
              <w:ind w:left="703" w:right="0"/>
              <w:jc w:val="left"/>
              <w:rPr>
                <w:rFonts w:ascii="Trebuchet MS" w:hAnsi="Trebuchet MS" w:cs="Trebuchet MS" w:eastAsia="Trebuchet MS"/>
                <w:sz w:val="2"/>
                <w:szCs w:val="2"/>
              </w:rPr>
            </w:pPr>
            <w:r>
              <w:rPr>
                <w:rFonts w:ascii="Trebuchet MS" w:hAnsi="Trebuchet MS" w:cs="Trebuchet MS" w:eastAsia="Trebuchet MS"/>
                <w:sz w:val="2"/>
                <w:szCs w:val="2"/>
              </w:rPr>
              <w:pict>
                <v:group style="width:.25pt;height:.25pt;mso-position-horizontal-relative:char;mso-position-vertical-relative:line" coordorigin="0,0" coordsize="5,5">
                  <v:group style="position:absolute;left:2;top:2;width:2;height:2" coordorigin="2,2" coordsize="2,2">
                    <v:shape style="position:absolute;left:2;top:2;width:2;height:2" coordorigin="2,2" coordsize="0,0" path="m2,2l2,2e" filled="false" stroked="true" strokeweight=".241104pt" strokecolor="#dadcdd">
                      <v:path arrowok="t"/>
                    </v:shape>
                  </v:group>
                </v:group>
              </w:pict>
            </w:r>
            <w:r>
              <w:rPr>
                <w:rFonts w:ascii="Trebuchet MS" w:hAnsi="Trebuchet MS" w:cs="Trebuchet MS" w:eastAsia="Trebuchet MS"/>
                <w:sz w:val="2"/>
                <w:szCs w:val="2"/>
              </w:rPr>
            </w:r>
          </w:p>
          <w:p>
            <w:pPr>
              <w:pStyle w:val="TableParagraph"/>
              <w:spacing w:line="174" w:lineRule="exact" w:before="6"/>
              <w:ind w:left="162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spacing w:val="1"/>
                <w:w w:val="110"/>
                <w:sz w:val="15"/>
              </w:rPr>
              <w:t>38,72%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spacing w:before="0"/>
        <w:ind w:left="17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7.26394pt;margin-top:-1.059821pt;width:246pt;height:14.35pt;mso-position-horizontal-relative:page;mso-position-vertical-relative:paragraph;z-index:-31648" coordorigin="145,-21" coordsize="4920,287">
            <v:group style="position:absolute;left:5057;top:11;width:2;height:2" coordorigin="5057,11" coordsize="2,2">
              <v:shape style="position:absolute;left:5057;top:11;width:2;height:2" coordorigin="5057,11" coordsize="0,0" path="m5057,11l5057,11e" filled="false" stroked="true" strokeweight=".241104pt" strokecolor="#dadcdd">
                <v:path arrowok="t"/>
              </v:shape>
            </v:group>
            <v:group style="position:absolute;left:5063;top:6;width:2;height:2" coordorigin="5063,6" coordsize="2,2">
              <v:shape style="position:absolute;left:5063;top:6;width:2;height:2" coordorigin="5063,6" coordsize="0,0" path="m5063,6l5063,6e" filled="false" stroked="true" strokeweight=".241104pt" strokecolor="#dadcdd">
                <v:path arrowok="t"/>
              </v:shape>
            </v:group>
            <v:group style="position:absolute;left:1575;top:11;width:2;height:2" coordorigin="1575,11" coordsize="2,2">
              <v:shape style="position:absolute;left:1575;top:11;width:2;height:2" coordorigin="1575,11" coordsize="0,0" path="m1575,11l1575,11e" filled="false" stroked="true" strokeweight=".241104pt" strokecolor="#dadcdd">
                <v:path arrowok="t"/>
              </v:shape>
            </v:group>
            <v:group style="position:absolute;left:2461;top:11;width:2;height:2" coordorigin="2461,11" coordsize="2,2">
              <v:shape style="position:absolute;left:2461;top:11;width:2;height:2" coordorigin="2461,11" coordsize="0,0" path="m2461,11l2461,11e" filled="false" stroked="true" strokeweight=".241104pt" strokecolor="#dadcdd">
                <v:path arrowok="t"/>
              </v:shape>
            </v:group>
            <v:group style="position:absolute;left:3326;top:11;width:2;height:2" coordorigin="3326,11" coordsize="2,2">
              <v:shape style="position:absolute;left:3326;top:11;width:2;height:2" coordorigin="3326,11" coordsize="0,0" path="m3326,11l3326,11e" filled="false" stroked="true" strokeweight=".241104pt" strokecolor="#dadcdd">
                <v:path arrowok="t"/>
              </v:shape>
            </v:group>
            <v:group style="position:absolute;left:4192;top:11;width:2;height:2" coordorigin="4192,11" coordsize="2,2">
              <v:shape style="position:absolute;left:4192;top:11;width:2;height:2" coordorigin="4192,11" coordsize="0,0" path="m4192,11l4192,11e" filled="false" stroked="true" strokeweight=".241104pt" strokecolor="#dadcdd">
                <v:path arrowok="t"/>
              </v:shape>
            </v:group>
            <v:group style="position:absolute;left:153;top:11;width:2;height:2" coordorigin="153,11" coordsize="2,2">
              <v:shape style="position:absolute;left:153;top:11;width:2;height:2" coordorigin="153,11" coordsize="0,0" path="m153,11l153,11e" filled="false" stroked="true" strokeweight=".241104pt" strokecolor="#dadcdd">
                <v:path arrowok="t"/>
              </v:shape>
            </v:group>
            <v:group style="position:absolute;left:145;top:-16;width:4915;height:241" coordorigin="145,-16" coordsize="4915,241">
              <v:shape style="position:absolute;left:145;top:-16;width:4915;height:241" coordorigin="145,-16" coordsize="4915,241" path="m145,224l5060,224,5060,-16,145,-16,145,224xe" filled="true" fillcolor="#004600" stroked="false">
                <v:path arrowok="t"/>
                <v:fill type="solid"/>
              </v:shape>
            </v:group>
            <v:group style="position:absolute;left:1567;top:262;width:3493;height:2" coordorigin="1567,262" coordsize="3493,2">
              <v:shape style="position:absolute;left:1567;top:262;width:3493;height:2" coordorigin="1567,262" coordsize="3493,0" path="m1567,262l5060,262e" filled="false" stroked="true" strokeweight=".349794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FFFFFF"/>
          <w:w w:val="110"/>
          <w:sz w:val="18"/>
        </w:rPr>
        <w:t>Divisas,</w:t>
      </w:r>
      <w:r>
        <w:rPr>
          <w:rFonts w:ascii="Trebuchet MS"/>
          <w:b/>
          <w:color w:val="FFFFFF"/>
          <w:spacing w:val="-16"/>
          <w:w w:val="110"/>
          <w:sz w:val="18"/>
        </w:rPr>
        <w:t> </w:t>
      </w:r>
      <w:r>
        <w:rPr>
          <w:rFonts w:ascii="Trebuchet MS"/>
          <w:b/>
          <w:color w:val="FFFFFF"/>
          <w:w w:val="110"/>
          <w:sz w:val="18"/>
        </w:rPr>
        <w:t>materias</w:t>
      </w:r>
      <w:r>
        <w:rPr>
          <w:rFonts w:ascii="Trebuchet MS"/>
          <w:b/>
          <w:color w:val="FFFFFF"/>
          <w:spacing w:val="-17"/>
          <w:w w:val="110"/>
          <w:sz w:val="18"/>
        </w:rPr>
        <w:t> </w:t>
      </w:r>
      <w:r>
        <w:rPr>
          <w:rFonts w:ascii="Trebuchet MS"/>
          <w:b/>
          <w:color w:val="FFFFFF"/>
          <w:w w:val="110"/>
          <w:sz w:val="18"/>
        </w:rPr>
        <w:t>primas</w:t>
      </w:r>
      <w:r>
        <w:rPr>
          <w:rFonts w:ascii="Trebuchet MS"/>
          <w:b/>
          <w:color w:val="FFFFFF"/>
          <w:spacing w:val="-16"/>
          <w:w w:val="110"/>
          <w:sz w:val="18"/>
        </w:rPr>
        <w:t> </w:t>
      </w:r>
      <w:r>
        <w:rPr>
          <w:rFonts w:ascii="Trebuchet MS"/>
          <w:b/>
          <w:color w:val="FFFFFF"/>
          <w:w w:val="110"/>
          <w:sz w:val="18"/>
        </w:rPr>
        <w:t>y</w:t>
      </w:r>
      <w:r>
        <w:rPr>
          <w:rFonts w:ascii="Trebuchet MS"/>
          <w:b/>
          <w:color w:val="FFFFFF"/>
          <w:spacing w:val="-17"/>
          <w:w w:val="110"/>
          <w:sz w:val="18"/>
        </w:rPr>
        <w:t> </w:t>
      </w:r>
      <w:r>
        <w:rPr>
          <w:rFonts w:ascii="Trebuchet MS"/>
          <w:b/>
          <w:color w:val="FFFFFF"/>
          <w:spacing w:val="-1"/>
          <w:w w:val="110"/>
          <w:sz w:val="18"/>
        </w:rPr>
        <w:t>commodities</w:t>
      </w:r>
      <w:r>
        <w:rPr>
          <w:rFonts w:ascii="Trebuchet MS"/>
          <w:sz w:val="18"/>
        </w:rPr>
      </w:r>
    </w:p>
    <w:p>
      <w:pPr>
        <w:tabs>
          <w:tab w:pos="1730" w:val="left" w:leader="none"/>
          <w:tab w:pos="2724" w:val="left" w:leader="none"/>
          <w:tab w:pos="3590" w:val="left" w:leader="none"/>
          <w:tab w:pos="4520" w:val="left" w:leader="none"/>
          <w:tab w:pos="5108" w:val="left" w:leader="none"/>
        </w:tabs>
        <w:spacing w:before="65"/>
        <w:ind w:left="14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3A22"/>
          <w:w w:val="105"/>
          <w:sz w:val="16"/>
        </w:rPr>
      </w:r>
      <w:r>
        <w:rPr>
          <w:rFonts w:ascii="Trebuchet MS"/>
          <w:b/>
          <w:color w:val="343A22"/>
          <w:w w:val="105"/>
          <w:sz w:val="16"/>
          <w:u w:val="single" w:color="000000"/>
        </w:rPr>
        <w:t> </w:t>
      </w:r>
      <w:r>
        <w:rPr>
          <w:rFonts w:ascii="Trebuchet MS"/>
          <w:b/>
          <w:color w:val="343A22"/>
          <w:sz w:val="16"/>
          <w:u w:val="single" w:color="000000"/>
        </w:rPr>
        <w:tab/>
      </w:r>
      <w:r>
        <w:rPr>
          <w:rFonts w:ascii="Trebuchet MS"/>
          <w:b/>
          <w:color w:val="343A22"/>
          <w:sz w:val="16"/>
          <w:u w:val="single" w:color="000000"/>
        </w:rPr>
        <w:t>CIERRE</w:t>
        <w:tab/>
      </w:r>
      <w:r>
        <w:rPr>
          <w:rFonts w:ascii="Trebuchet MS"/>
          <w:b/>
          <w:color w:val="343A22"/>
          <w:spacing w:val="-1"/>
          <w:w w:val="105"/>
          <w:sz w:val="16"/>
          <w:u w:val="single" w:color="000000"/>
        </w:rPr>
        <w:t>MES</w:t>
        <w:tab/>
      </w:r>
      <w:r>
        <w:rPr>
          <w:rFonts w:ascii="Trebuchet MS"/>
          <w:b/>
          <w:color w:val="343A22"/>
          <w:spacing w:val="1"/>
          <w:w w:val="105"/>
          <w:sz w:val="16"/>
          <w:u w:val="single" w:color="000000"/>
        </w:rPr>
        <w:t>YTD</w:t>
        <w:tab/>
        <w:t>1Y</w:t>
      </w:r>
      <w:r>
        <w:rPr>
          <w:rFonts w:ascii="Trebuchet MS"/>
          <w:b/>
          <w:color w:val="343A22"/>
          <w:w w:val="105"/>
          <w:sz w:val="16"/>
          <w:u w:val="single" w:color="000000"/>
        </w:rPr>
        <w:t> </w:t>
      </w:r>
      <w:r>
        <w:rPr>
          <w:rFonts w:ascii="Trebuchet MS"/>
          <w:b/>
          <w:color w:val="343A22"/>
          <w:sz w:val="16"/>
          <w:u w:val="single" w:color="000000"/>
        </w:rPr>
        <w:tab/>
      </w:r>
      <w:r>
        <w:rPr>
          <w:rFonts w:ascii="Trebuchet MS"/>
          <w:b/>
          <w:color w:val="343A22"/>
          <w:sz w:val="16"/>
        </w:rPr>
      </w:r>
      <w:r>
        <w:rPr>
          <w:rFonts w:ascii="Trebuchet MS"/>
          <w:sz w:val="16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"/>
          <w:szCs w:val="2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6"/>
        <w:gridCol w:w="995"/>
        <w:gridCol w:w="828"/>
        <w:gridCol w:w="872"/>
        <w:gridCol w:w="773"/>
      </w:tblGrid>
      <w:tr>
        <w:trPr>
          <w:trHeight w:val="185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EUR/USD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3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1,156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-0,19%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-5,39%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-0,76%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EUR/GBP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3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0,845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-1,71%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-5,50%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-6,11%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EUR/JPY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131,77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2,24%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4,43%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0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8,07%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EUR/CHF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3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1,058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-1,87%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-2,11%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-0,91%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144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2"/>
                <w:w w:val="105"/>
                <w:sz w:val="16"/>
              </w:rPr>
              <w:t>O</w:t>
            </w:r>
            <w:r>
              <w:rPr>
                <w:rFonts w:ascii="Trebuchet MS"/>
                <w:b/>
                <w:color w:val="4F6128"/>
                <w:spacing w:val="1"/>
                <w:w w:val="105"/>
                <w:sz w:val="16"/>
              </w:rPr>
              <w:t>r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1.783,4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1,50%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-6,06%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-5,08%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Plata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48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23,9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7,81%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5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-9,47%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30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1,04%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Cobre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436,8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6,82%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23,95%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42,47%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w w:val="105"/>
                <w:sz w:val="16"/>
              </w:rPr>
              <w:t>Pulpa</w:t>
            </w:r>
            <w:r>
              <w:rPr>
                <w:rFonts w:ascii="Trebuchet MS"/>
                <w:b/>
                <w:color w:val="4F6128"/>
                <w:spacing w:val="1"/>
                <w:w w:val="105"/>
                <w:sz w:val="16"/>
              </w:rPr>
              <w:t> de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Papel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1.022,2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5,66%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4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-4,65%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20,62%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9" w:hRule="exact"/>
        </w:trPr>
        <w:tc>
          <w:tcPr>
            <w:tcW w:w="1446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Brent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48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83,9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6,54%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8"/>
              <w:ind w:left="2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64,00%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127,43%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05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2"/>
                <w:w w:val="105"/>
                <w:sz w:val="16"/>
              </w:rPr>
              <w:t>West</w:t>
            </w:r>
            <w:r>
              <w:rPr>
                <w:rFonts w:ascii="Trebuchet MS"/>
                <w:b/>
                <w:color w:val="4F6128"/>
                <w:spacing w:val="2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w w:val="105"/>
                <w:sz w:val="16"/>
              </w:rPr>
              <w:t>Texas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8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83,6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74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11,38%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72,24%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133,50%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5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Gas</w:t>
            </w:r>
            <w:r>
              <w:rPr>
                <w:rFonts w:ascii="Trebuchet MS"/>
                <w:b/>
                <w:color w:val="4F6128"/>
                <w:spacing w:val="2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Europa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39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211,1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-7,64%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4"/>
              <w:ind w:left="1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352,41%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0"/>
              <w:ind w:left="1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441,85%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211" w:hRule="exact"/>
        </w:trPr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Gas</w:t>
            </w:r>
            <w:r>
              <w:rPr>
                <w:rFonts w:ascii="Trebuchet MS"/>
                <w:b/>
                <w:color w:val="4F6128"/>
                <w:spacing w:val="2"/>
                <w:w w:val="105"/>
                <w:sz w:val="16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05"/>
                <w:sz w:val="16"/>
              </w:rPr>
              <w:t>USA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7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5,4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-2,34%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2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126,78%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17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color w:val="343A22"/>
                <w:spacing w:val="1"/>
                <w:w w:val="105"/>
                <w:sz w:val="16"/>
              </w:rPr>
              <w:t>78,61%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before="118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5.258061pt;margin-top:-102.84182pt;width:248pt;height:26.1pt;mso-position-horizontal-relative:page;mso-position-vertical-relative:paragraph;z-index:-31576" coordorigin="105,-2057" coordsize="4960,522">
            <v:group style="position:absolute;left:105;top:-2002;width:4955;height:238" coordorigin="105,-2002" coordsize="4955,238">
              <v:shape style="position:absolute;left:105;top:-2002;width:4955;height:238" coordorigin="105,-2002" coordsize="4955,238" path="m105,-1764l5060,-1764,5060,-2002,105,-2002,105,-1764xe" filled="true" fillcolor="#004600" stroked="false">
                <v:path arrowok="t"/>
                <v:fill type="solid"/>
              </v:shape>
            </v:group>
            <v:group style="position:absolute;left:2193;top:-1727;width:2868;height:2" coordorigin="2193,-1727" coordsize="2868,2">
              <v:shape style="position:absolute;left:2193;top:-1727;width:2868;height:2" coordorigin="2193,-1727" coordsize="2868,0" path="m2193,-1727l5060,-1727e" filled="false" stroked="true" strokeweight=".347125pt" strokecolor="#000000">
                <v:path arrowok="t"/>
              </v:shape>
              <v:shape style="position:absolute;left:105;top:-2057;width:4960;height:522" type="#_x0000_t202" filled="false" stroked="false">
                <v:textbox inset="0,0,0,0">
                  <w:txbxContent>
                    <w:p>
                      <w:pPr>
                        <w:spacing w:before="69"/>
                        <w:ind w:left="3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18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>Referencia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18"/>
                        </w:rPr>
                        <w:t>nuestros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>benchmarks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  <w:p>
                      <w:pPr>
                        <w:tabs>
                          <w:tab w:pos="3053" w:val="left" w:leader="none"/>
                          <w:tab w:pos="3750" w:val="left" w:leader="none"/>
                          <w:tab w:pos="4505" w:val="left" w:leader="none"/>
                        </w:tabs>
                        <w:spacing w:line="181" w:lineRule="exact" w:before="62"/>
                        <w:ind w:left="220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343A22"/>
                          <w:sz w:val="16"/>
                        </w:rPr>
                        <w:t>CIERRE</w:t>
                        <w:tab/>
                      </w:r>
                      <w:r>
                        <w:rPr>
                          <w:rFonts w:ascii="Trebuchet MS"/>
                          <w:b/>
                          <w:color w:val="343A22"/>
                          <w:spacing w:val="-1"/>
                          <w:sz w:val="16"/>
                        </w:rPr>
                        <w:t>MES</w:t>
                        <w:tab/>
                      </w:r>
                      <w:r>
                        <w:rPr>
                          <w:rFonts w:ascii="Trebuchet MS"/>
                          <w:b/>
                          <w:color w:val="343A22"/>
                          <w:sz w:val="16"/>
                        </w:rPr>
                        <w:t>YTD</w:t>
                        <w:tab/>
                      </w:r>
                      <w:r>
                        <w:rPr>
                          <w:rFonts w:ascii="Trebuchet MS"/>
                          <w:b/>
                          <w:color w:val="343A22"/>
                          <w:spacing w:val="1"/>
                          <w:w w:val="105"/>
                          <w:sz w:val="16"/>
                        </w:rPr>
                        <w:t>1Y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.258061pt;margin-top:-3.250481pt;width:247.75pt;height:10.9pt;mso-position-horizontal-relative:page;mso-position-vertical-relative:paragraph;z-index:-31552" coordorigin="105,-65" coordsize="4955,218">
            <v:group style="position:absolute;left:105;top:-65;width:4955;height:214" coordorigin="105,-65" coordsize="4955,214">
              <v:shape style="position:absolute;left:105;top:-65;width:4955;height:214" coordorigin="105,-65" coordsize="4955,214" path="m105,148l5060,148,5060,-65,105,-65,105,148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.084499pt;margin-top:-75.771202pt;width:248.1pt;height:83.6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5"/>
                    <w:gridCol w:w="854"/>
                    <w:gridCol w:w="694"/>
                    <w:gridCol w:w="700"/>
                    <w:gridCol w:w="632"/>
                  </w:tblGrid>
                  <w:tr>
                    <w:trPr>
                      <w:trHeight w:val="208" w:hRule="exact"/>
                    </w:trPr>
                    <w:tc>
                      <w:tcPr>
                        <w:tcW w:w="207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3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170,9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-0,31%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-0,77%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-0,84%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07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05"/>
                            <w:sz w:val="16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23.279,8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3,21%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14,27%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43,71%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2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NR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9.376,0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5,15%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21,85%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46,43%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0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6.150,8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7,14%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30,69%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43,22%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207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05"/>
                            <w:sz w:val="16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1.151,6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7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7,16%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28,65%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42,36%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NR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505,0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1,13%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5,44%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17,73%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0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3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250,1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0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-3,22%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8,20%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20,66%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0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05"/>
                            <w:sz w:val="16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05"/>
                            <w:sz w:val="16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05"/>
                            <w:sz w:val="16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311,0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5,26%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23,48%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single" w:sz="3" w:space="0" w:color="FFFFFF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05"/>
                            <w:sz w:val="16"/>
                          </w:rPr>
                          <w:t>38,18%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pStyle w:val="BodyText"/>
        <w:spacing w:line="248" w:lineRule="auto" w:before="73"/>
        <w:ind w:right="235"/>
        <w:jc w:val="both"/>
      </w:pPr>
      <w:r>
        <w:rPr/>
        <w:br w:type="column"/>
      </w:r>
      <w:r>
        <w:rPr>
          <w:color w:val="003900"/>
        </w:rPr>
        <w:t>En</w:t>
      </w:r>
      <w:r>
        <w:rPr>
          <w:color w:val="003900"/>
          <w:spacing w:val="25"/>
        </w:rPr>
        <w:t> </w:t>
      </w:r>
      <w:r>
        <w:rPr>
          <w:color w:val="003900"/>
        </w:rPr>
        <w:t>el</w:t>
      </w:r>
      <w:r>
        <w:rPr>
          <w:color w:val="003900"/>
          <w:spacing w:val="23"/>
        </w:rPr>
        <w:t> </w:t>
      </w:r>
      <w:r>
        <w:rPr>
          <w:color w:val="003900"/>
        </w:rPr>
        <w:t>mes</w:t>
      </w:r>
      <w:r>
        <w:rPr>
          <w:color w:val="003900"/>
          <w:spacing w:val="25"/>
        </w:rPr>
        <w:t> </w:t>
      </w:r>
      <w:r>
        <w:rPr>
          <w:color w:val="003900"/>
        </w:rPr>
        <w:t>de</w:t>
      </w:r>
      <w:r>
        <w:rPr>
          <w:color w:val="003900"/>
          <w:spacing w:val="24"/>
        </w:rPr>
        <w:t> </w:t>
      </w:r>
      <w:r>
        <w:rPr>
          <w:color w:val="003900"/>
        </w:rPr>
        <w:t>octubre</w:t>
      </w:r>
      <w:r>
        <w:rPr>
          <w:color w:val="003900"/>
          <w:spacing w:val="24"/>
        </w:rPr>
        <w:t> </w:t>
      </w:r>
      <w:r>
        <w:rPr>
          <w:color w:val="003900"/>
        </w:rPr>
        <w:t>se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confirmado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posición</w:t>
      </w:r>
      <w:r>
        <w:rPr>
          <w:color w:val="003900"/>
          <w:spacing w:val="48"/>
          <w:w w:val="99"/>
        </w:rPr>
        <w:t> </w:t>
      </w:r>
      <w:r>
        <w:rPr>
          <w:color w:val="003900"/>
        </w:rPr>
        <w:t>que</w:t>
      </w:r>
      <w:r>
        <w:rPr>
          <w:color w:val="003900"/>
          <w:spacing w:val="59"/>
        </w:rPr>
        <w:t> </w:t>
      </w:r>
      <w:r>
        <w:rPr>
          <w:color w:val="003900"/>
        </w:rPr>
        <w:t>habían</w:t>
      </w:r>
      <w:r>
        <w:rPr>
          <w:color w:val="003900"/>
          <w:spacing w:val="59"/>
        </w:rPr>
        <w:t> </w:t>
      </w:r>
      <w:r>
        <w:rPr>
          <w:color w:val="003900"/>
        </w:rPr>
        <w:t>venido</w:t>
      </w:r>
      <w:r>
        <w:rPr>
          <w:color w:val="003900"/>
          <w:spacing w:val="60"/>
        </w:rPr>
        <w:t> </w:t>
      </w:r>
      <w:r>
        <w:rPr>
          <w:color w:val="003900"/>
          <w:spacing w:val="-1"/>
        </w:rPr>
        <w:t>mostrando</w:t>
      </w:r>
      <w:r>
        <w:rPr>
          <w:color w:val="003900"/>
        </w:rPr>
        <w:t> previamente  </w:t>
      </w:r>
      <w:r>
        <w:rPr>
          <w:color w:val="003900"/>
          <w:spacing w:val="-1"/>
        </w:rPr>
        <w:t>los</w:t>
      </w:r>
      <w:r>
        <w:rPr>
          <w:color w:val="003900"/>
          <w:spacing w:val="30"/>
          <w:w w:val="99"/>
        </w:rPr>
        <w:t> </w:t>
      </w:r>
      <w:r>
        <w:rPr>
          <w:color w:val="003900"/>
        </w:rPr>
        <w:t>principales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bancos</w:t>
      </w:r>
      <w:r>
        <w:rPr>
          <w:color w:val="003900"/>
          <w:spacing w:val="13"/>
        </w:rPr>
        <w:t> </w:t>
      </w:r>
      <w:r>
        <w:rPr>
          <w:color w:val="003900"/>
        </w:rPr>
        <w:t>centrales</w:t>
      </w:r>
      <w:r>
        <w:rPr>
          <w:color w:val="003900"/>
          <w:spacing w:val="13"/>
        </w:rPr>
        <w:t> </w:t>
      </w:r>
      <w:r>
        <w:rPr>
          <w:color w:val="003900"/>
        </w:rPr>
        <w:t>en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materia</w:t>
      </w:r>
      <w:r>
        <w:rPr>
          <w:color w:val="003900"/>
          <w:spacing w:val="13"/>
        </w:rPr>
        <w:t> </w:t>
      </w:r>
      <w:r>
        <w:rPr>
          <w:color w:val="003900"/>
        </w:rPr>
        <w:t>de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política</w:t>
      </w:r>
      <w:r>
        <w:rPr>
          <w:color w:val="003900"/>
          <w:spacing w:val="36"/>
          <w:w w:val="99"/>
        </w:rPr>
        <w:t> </w:t>
      </w:r>
      <w:r>
        <w:rPr>
          <w:color w:val="003900"/>
        </w:rPr>
        <w:t>monetaria.</w:t>
      </w:r>
      <w:r>
        <w:rPr>
          <w:color w:val="003900"/>
          <w:spacing w:val="20"/>
        </w:rPr>
        <w:t> </w:t>
      </w:r>
      <w:r>
        <w:rPr>
          <w:color w:val="003900"/>
        </w:rPr>
        <w:t>El</w:t>
      </w:r>
      <w:r>
        <w:rPr>
          <w:color w:val="003900"/>
          <w:spacing w:val="22"/>
        </w:rPr>
        <w:t> </w:t>
      </w:r>
      <w:r>
        <w:rPr>
          <w:color w:val="003900"/>
        </w:rPr>
        <w:t>BCE</w:t>
      </w:r>
      <w:r>
        <w:rPr>
          <w:color w:val="003900"/>
          <w:spacing w:val="23"/>
        </w:rPr>
        <w:t> </w:t>
      </w:r>
      <w:r>
        <w:rPr>
          <w:color w:val="003900"/>
        </w:rPr>
        <w:t>anunció</w:t>
      </w:r>
      <w:r>
        <w:rPr>
          <w:color w:val="003900"/>
          <w:spacing w:val="23"/>
        </w:rPr>
        <w:t> </w:t>
      </w:r>
      <w:r>
        <w:rPr>
          <w:color w:val="003900"/>
        </w:rPr>
        <w:t>que</w:t>
      </w:r>
      <w:r>
        <w:rPr>
          <w:color w:val="003900"/>
          <w:spacing w:val="21"/>
        </w:rPr>
        <w:t> </w:t>
      </w:r>
      <w:r>
        <w:rPr>
          <w:color w:val="003900"/>
        </w:rPr>
        <w:t>reducirá</w:t>
      </w:r>
      <w:r>
        <w:rPr>
          <w:color w:val="003900"/>
          <w:spacing w:val="23"/>
        </w:rPr>
        <w:t> </w:t>
      </w:r>
      <w:r>
        <w:rPr>
          <w:color w:val="003900"/>
        </w:rPr>
        <w:t>a</w:t>
      </w:r>
      <w:r>
        <w:rPr>
          <w:color w:val="003900"/>
          <w:spacing w:val="25"/>
        </w:rPr>
        <w:t> </w:t>
      </w:r>
      <w:r>
        <w:rPr>
          <w:color w:val="003900"/>
        </w:rPr>
        <w:t>un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ritmo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menor</w:t>
      </w:r>
      <w:r>
        <w:rPr>
          <w:color w:val="003900"/>
          <w:spacing w:val="34"/>
        </w:rPr>
        <w:t> </w:t>
      </w:r>
      <w:r>
        <w:rPr>
          <w:color w:val="003900"/>
        </w:rPr>
        <w:t>el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programa</w:t>
      </w:r>
      <w:r>
        <w:rPr>
          <w:color w:val="003900"/>
          <w:spacing w:val="32"/>
        </w:rPr>
        <w:t> </w:t>
      </w:r>
      <w:r>
        <w:rPr>
          <w:color w:val="003900"/>
        </w:rPr>
        <w:t>de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emergencia</w:t>
      </w:r>
      <w:r>
        <w:rPr>
          <w:color w:val="003900"/>
          <w:spacing w:val="32"/>
        </w:rPr>
        <w:t> </w:t>
      </w:r>
      <w:r>
        <w:rPr>
          <w:color w:val="003900"/>
        </w:rPr>
        <w:t>frente</w:t>
      </w:r>
      <w:r>
        <w:rPr>
          <w:color w:val="003900"/>
          <w:spacing w:val="30"/>
        </w:rPr>
        <w:t> </w:t>
      </w:r>
      <w:r>
        <w:rPr>
          <w:color w:val="003900"/>
        </w:rPr>
        <w:t>a</w:t>
      </w:r>
      <w:r>
        <w:rPr>
          <w:color w:val="003900"/>
          <w:spacing w:val="36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41"/>
          <w:w w:val="99"/>
        </w:rPr>
        <w:t> </w:t>
      </w:r>
      <w:r>
        <w:rPr>
          <w:color w:val="003900"/>
          <w:spacing w:val="-1"/>
        </w:rPr>
        <w:t>pandemia</w:t>
      </w:r>
      <w:r>
        <w:rPr>
          <w:color w:val="003900"/>
          <w:spacing w:val="13"/>
        </w:rPr>
        <w:t> </w:t>
      </w:r>
      <w:r>
        <w:rPr>
          <w:color w:val="003900"/>
        </w:rPr>
        <w:t>(PEPP)</w:t>
      </w:r>
      <w:r>
        <w:rPr>
          <w:color w:val="003900"/>
          <w:spacing w:val="13"/>
        </w:rPr>
        <w:t> </w:t>
      </w:r>
      <w:r>
        <w:rPr>
          <w:color w:val="003900"/>
        </w:rPr>
        <w:t>reduciendo</w:t>
      </w:r>
      <w:r>
        <w:rPr>
          <w:color w:val="003900"/>
          <w:spacing w:val="13"/>
        </w:rPr>
        <w:t> </w:t>
      </w:r>
      <w:r>
        <w:rPr>
          <w:color w:val="003900"/>
        </w:rPr>
        <w:t>el</w:t>
      </w:r>
      <w:r>
        <w:rPr>
          <w:color w:val="003900"/>
          <w:spacing w:val="11"/>
        </w:rPr>
        <w:t> </w:t>
      </w:r>
      <w:r>
        <w:rPr>
          <w:color w:val="003900"/>
        </w:rPr>
        <w:t>importe</w:t>
      </w:r>
      <w:r>
        <w:rPr>
          <w:color w:val="003900"/>
          <w:spacing w:val="13"/>
        </w:rPr>
        <w:t> </w:t>
      </w:r>
      <w:r>
        <w:rPr>
          <w:color w:val="003900"/>
        </w:rPr>
        <w:t>mensual</w:t>
      </w:r>
      <w:r>
        <w:rPr>
          <w:color w:val="003900"/>
          <w:spacing w:val="12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31"/>
          <w:w w:val="99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compras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forma</w:t>
      </w:r>
      <w:r>
        <w:rPr>
          <w:color w:val="003900"/>
          <w:spacing w:val="26"/>
        </w:rPr>
        <w:t> </w:t>
      </w:r>
      <w:r>
        <w:rPr>
          <w:color w:val="003900"/>
        </w:rPr>
        <w:t>paulatina,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pero</w:t>
      </w:r>
      <w:r>
        <w:rPr>
          <w:color w:val="003900"/>
          <w:spacing w:val="26"/>
        </w:rPr>
        <w:t> </w:t>
      </w:r>
      <w:r>
        <w:rPr>
          <w:color w:val="003900"/>
        </w:rPr>
        <w:t>manteniendo</w:t>
      </w:r>
      <w:r>
        <w:rPr>
          <w:color w:val="003900"/>
          <w:spacing w:val="34"/>
          <w:w w:val="9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1"/>
        </w:rPr>
        <w:t> </w:t>
      </w:r>
      <w:r>
        <w:rPr>
          <w:color w:val="003900"/>
        </w:rPr>
        <w:t>flexibilidad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1"/>
        </w:rPr>
        <w:t> </w:t>
      </w:r>
      <w:r>
        <w:rPr>
          <w:color w:val="003900"/>
        </w:rPr>
        <w:t>su</w:t>
      </w:r>
      <w:r>
        <w:rPr>
          <w:color w:val="003900"/>
          <w:spacing w:val="20"/>
        </w:rPr>
        <w:t> </w:t>
      </w:r>
      <w:r>
        <w:rPr>
          <w:color w:val="003900"/>
        </w:rPr>
        <w:t>aplicación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21"/>
        </w:rPr>
        <w:t> </w:t>
      </w:r>
      <w:r>
        <w:rPr>
          <w:color w:val="003900"/>
        </w:rPr>
        <w:t>mantener</w:t>
      </w:r>
      <w:r>
        <w:rPr>
          <w:color w:val="003900"/>
          <w:spacing w:val="23"/>
        </w:rPr>
        <w:t> </w:t>
      </w:r>
      <w:r>
        <w:rPr>
          <w:color w:val="003900"/>
        </w:rPr>
        <w:t>unas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condiciones</w:t>
      </w:r>
      <w:r>
        <w:rPr>
          <w:color w:val="003900"/>
          <w:spacing w:val="22"/>
        </w:rPr>
        <w:t> </w:t>
      </w:r>
      <w:r>
        <w:rPr>
          <w:color w:val="003900"/>
        </w:rPr>
        <w:t>financieras</w:t>
      </w:r>
      <w:r>
        <w:rPr>
          <w:color w:val="003900"/>
          <w:spacing w:val="23"/>
        </w:rPr>
        <w:t> </w:t>
      </w:r>
      <w:r>
        <w:rPr>
          <w:color w:val="003900"/>
        </w:rPr>
        <w:t>suficientemente</w:t>
      </w:r>
      <w:r>
        <w:rPr>
          <w:color w:val="003900"/>
          <w:spacing w:val="23"/>
        </w:rPr>
        <w:t> </w:t>
      </w:r>
      <w:r>
        <w:rPr>
          <w:color w:val="003900"/>
        </w:rPr>
        <w:t>favorables.</w:t>
      </w:r>
      <w:r>
        <w:rPr>
          <w:color w:val="003900"/>
          <w:spacing w:val="24"/>
          <w:w w:val="99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parte</w:t>
      </w:r>
      <w:r>
        <w:rPr>
          <w:color w:val="003900"/>
          <w:spacing w:val="20"/>
        </w:rPr>
        <w:t> </w:t>
      </w:r>
      <w:r>
        <w:rPr>
          <w:color w:val="003900"/>
        </w:rPr>
        <w:t>de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8"/>
        </w:rPr>
        <w:t> </w:t>
      </w:r>
      <w:r>
        <w:rPr>
          <w:color w:val="003900"/>
        </w:rPr>
        <w:t>FED</w:t>
      </w:r>
      <w:r>
        <w:rPr>
          <w:color w:val="003900"/>
          <w:spacing w:val="18"/>
        </w:rPr>
        <w:t> </w:t>
      </w:r>
      <w:r>
        <w:rPr>
          <w:color w:val="003900"/>
        </w:rPr>
        <w:t>se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espera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17"/>
        </w:rPr>
        <w:t> </w:t>
      </w:r>
      <w:r>
        <w:rPr>
          <w:color w:val="003900"/>
        </w:rPr>
        <w:t>ya</w:t>
      </w:r>
      <w:r>
        <w:rPr>
          <w:color w:val="003900"/>
          <w:spacing w:val="19"/>
        </w:rPr>
        <w:t> </w:t>
      </w:r>
      <w:r>
        <w:rPr>
          <w:color w:val="003900"/>
        </w:rPr>
        <w:t>en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8"/>
        </w:rPr>
        <w:t> </w:t>
      </w:r>
      <w:r>
        <w:rPr>
          <w:color w:val="003900"/>
        </w:rPr>
        <w:t>reunión</w:t>
      </w:r>
      <w:r>
        <w:rPr>
          <w:color w:val="003900"/>
          <w:spacing w:val="35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noviembre</w:t>
      </w:r>
      <w:r>
        <w:rPr>
          <w:color w:val="003900"/>
          <w:spacing w:val="9"/>
        </w:rPr>
        <w:t> </w:t>
      </w:r>
      <w:r>
        <w:rPr>
          <w:color w:val="003900"/>
        </w:rPr>
        <w:t>se</w:t>
      </w:r>
      <w:r>
        <w:rPr>
          <w:color w:val="003900"/>
          <w:spacing w:val="11"/>
        </w:rPr>
        <w:t> </w:t>
      </w:r>
      <w:r>
        <w:rPr>
          <w:color w:val="003900"/>
        </w:rPr>
        <w:t>den</w:t>
      </w:r>
      <w:r>
        <w:rPr>
          <w:color w:val="003900"/>
          <w:spacing w:val="10"/>
        </w:rPr>
        <w:t> </w:t>
      </w:r>
      <w:r>
        <w:rPr>
          <w:color w:val="003900"/>
        </w:rPr>
        <w:t>detalles</w:t>
      </w:r>
      <w:r>
        <w:rPr>
          <w:color w:val="003900"/>
          <w:spacing w:val="10"/>
        </w:rPr>
        <w:t> </w:t>
      </w:r>
      <w:r>
        <w:rPr>
          <w:color w:val="003900"/>
        </w:rPr>
        <w:t>precisos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8"/>
        </w:rPr>
        <w:t> </w:t>
      </w:r>
      <w:r>
        <w:rPr>
          <w:color w:val="003900"/>
        </w:rPr>
        <w:t>inicio</w:t>
      </w:r>
      <w:r>
        <w:rPr>
          <w:color w:val="003900"/>
          <w:spacing w:val="13"/>
        </w:rPr>
        <w:t> </w:t>
      </w:r>
      <w:r>
        <w:rPr>
          <w:color w:val="003900"/>
        </w:rPr>
        <w:t>del</w:t>
      </w:r>
      <w:r>
        <w:rPr>
          <w:color w:val="003900"/>
          <w:spacing w:val="34"/>
          <w:w w:val="99"/>
        </w:rPr>
        <w:t> </w:t>
      </w:r>
      <w:r>
        <w:rPr>
          <w:color w:val="003900"/>
          <w:spacing w:val="-1"/>
        </w:rPr>
        <w:t>proceso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3"/>
        </w:rPr>
        <w:t> </w:t>
      </w:r>
      <w:r>
        <w:rPr>
          <w:color w:val="003900"/>
        </w:rPr>
        <w:t>tapering</w:t>
      </w:r>
      <w:r>
        <w:rPr>
          <w:color w:val="003900"/>
          <w:spacing w:val="24"/>
        </w:rPr>
        <w:t> </w:t>
      </w:r>
      <w:r>
        <w:rPr>
          <w:color w:val="003900"/>
        </w:rPr>
        <w:t>y</w:t>
      </w:r>
      <w:r>
        <w:rPr>
          <w:color w:val="003900"/>
          <w:spacing w:val="24"/>
        </w:rPr>
        <w:t> </w:t>
      </w:r>
      <w:r>
        <w:rPr>
          <w:color w:val="003900"/>
        </w:rPr>
        <w:t>que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lo</w:t>
      </w:r>
      <w:r>
        <w:rPr>
          <w:color w:val="003900"/>
          <w:spacing w:val="25"/>
        </w:rPr>
        <w:t> </w:t>
      </w:r>
      <w:r>
        <w:rPr>
          <w:color w:val="003900"/>
        </w:rPr>
        <w:t>empiece</w:t>
      </w:r>
      <w:r>
        <w:rPr>
          <w:color w:val="003900"/>
          <w:spacing w:val="22"/>
        </w:rPr>
        <w:t> </w:t>
      </w:r>
      <w:r>
        <w:rPr>
          <w:color w:val="003900"/>
        </w:rPr>
        <w:t>a</w:t>
      </w:r>
      <w:r>
        <w:rPr>
          <w:color w:val="003900"/>
          <w:spacing w:val="24"/>
        </w:rPr>
        <w:t> </w:t>
      </w:r>
      <w:r>
        <w:rPr>
          <w:color w:val="003900"/>
        </w:rPr>
        <w:t>ejecutar</w:t>
      </w:r>
      <w:r>
        <w:rPr>
          <w:color w:val="003900"/>
          <w:spacing w:val="22"/>
        </w:rPr>
        <w:t> </w:t>
      </w:r>
      <w:r>
        <w:rPr>
          <w:color w:val="003900"/>
        </w:rPr>
        <w:t>a</w:t>
      </w:r>
      <w:r>
        <w:rPr>
          <w:color w:val="003900"/>
          <w:spacing w:val="27"/>
          <w:w w:val="99"/>
        </w:rPr>
        <w:t> </w:t>
      </w:r>
      <w:r>
        <w:rPr>
          <w:color w:val="003900"/>
        </w:rPr>
        <w:t>mediados</w:t>
      </w:r>
      <w:r>
        <w:rPr>
          <w:color w:val="003900"/>
          <w:spacing w:val="23"/>
        </w:rPr>
        <w:t> </w:t>
      </w:r>
      <w:r>
        <w:rPr>
          <w:color w:val="003900"/>
        </w:rPr>
        <w:t>de</w:t>
      </w:r>
      <w:r>
        <w:rPr>
          <w:color w:val="003900"/>
          <w:spacing w:val="22"/>
        </w:rPr>
        <w:t> </w:t>
      </w:r>
      <w:r>
        <w:rPr>
          <w:color w:val="003900"/>
        </w:rPr>
        <w:t>diciembre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mediante</w:t>
      </w:r>
      <w:r>
        <w:rPr>
          <w:color w:val="003900"/>
          <w:spacing w:val="25"/>
        </w:rPr>
        <w:t> </w:t>
      </w:r>
      <w:r>
        <w:rPr>
          <w:color w:val="003900"/>
        </w:rPr>
        <w:t>una</w:t>
      </w:r>
      <w:r>
        <w:rPr>
          <w:color w:val="003900"/>
          <w:spacing w:val="24"/>
        </w:rPr>
        <w:t> </w:t>
      </w:r>
      <w:r>
        <w:rPr>
          <w:color w:val="003900"/>
        </w:rPr>
        <w:t>reducción</w:t>
      </w:r>
      <w:r>
        <w:rPr>
          <w:color w:val="003900"/>
          <w:spacing w:val="24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3"/>
          <w:w w:val="99"/>
        </w:rPr>
        <w:t> </w:t>
      </w:r>
      <w:r>
        <w:rPr>
          <w:color w:val="003900"/>
          <w:spacing w:val="-1"/>
        </w:rPr>
        <w:t>estímulos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moderada</w:t>
      </w:r>
      <w:r>
        <w:rPr>
          <w:color w:val="003900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-5"/>
        </w:rPr>
        <w:t> </w:t>
      </w:r>
      <w:r>
        <w:rPr>
          <w:color w:val="003900"/>
        </w:rPr>
        <w:t>inicio</w:t>
      </w:r>
      <w:r>
        <w:rPr>
          <w:color w:val="003900"/>
          <w:spacing w:val="-2"/>
        </w:rPr>
        <w:t> </w:t>
      </w:r>
      <w:r>
        <w:rPr>
          <w:color w:val="003900"/>
        </w:rPr>
        <w:t>(~10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BnUSD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Tresasuries</w:t>
      </w:r>
      <w:r>
        <w:rPr>
          <w:color w:val="003900"/>
          <w:spacing w:val="44"/>
          <w:w w:val="99"/>
        </w:rPr>
        <w:t> </w:t>
      </w:r>
      <w:r>
        <w:rPr>
          <w:color w:val="003900"/>
        </w:rPr>
        <w:t>y</w:t>
      </w:r>
      <w:r>
        <w:rPr>
          <w:color w:val="003900"/>
          <w:spacing w:val="-2"/>
        </w:rPr>
        <w:t> </w:t>
      </w:r>
      <w:r>
        <w:rPr>
          <w:color w:val="003900"/>
        </w:rPr>
        <w:t>~5</w:t>
      </w:r>
      <w:r>
        <w:rPr>
          <w:color w:val="003900"/>
          <w:spacing w:val="-1"/>
        </w:rPr>
        <w:t> bnUSD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RMBs).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La </w:t>
      </w:r>
      <w:r>
        <w:rPr>
          <w:color w:val="003900"/>
        </w:rPr>
        <w:t>atención</w:t>
      </w:r>
      <w:r>
        <w:rPr>
          <w:color w:val="003900"/>
          <w:spacing w:val="1"/>
        </w:rPr>
        <w:t> </w:t>
      </w:r>
      <w:r>
        <w:rPr>
          <w:color w:val="003900"/>
        </w:rPr>
        <w:t>se</w:t>
      </w:r>
      <w:r>
        <w:rPr>
          <w:color w:val="003900"/>
          <w:spacing w:val="-1"/>
        </w:rPr>
        <w:t> centrará</w:t>
      </w:r>
      <w:r>
        <w:rPr>
          <w:color w:val="003900"/>
          <w:spacing w:val="1"/>
        </w:rPr>
        <w:t> </w:t>
      </w:r>
      <w:r>
        <w:rPr>
          <w:color w:val="003900"/>
        </w:rPr>
        <w:t>más</w:t>
      </w:r>
      <w:r>
        <w:rPr>
          <w:color w:val="003900"/>
          <w:spacing w:val="-1"/>
        </w:rPr>
        <w:t> </w:t>
      </w:r>
      <w:r>
        <w:rPr>
          <w:color w:val="003900"/>
        </w:rPr>
        <w:t>en</w:t>
      </w:r>
      <w:r>
        <w:rPr>
          <w:color w:val="003900"/>
          <w:spacing w:val="-1"/>
        </w:rPr>
        <w:t> </w:t>
      </w:r>
      <w:r>
        <w:rPr>
          <w:color w:val="003900"/>
          <w:spacing w:val="1"/>
        </w:rPr>
        <w:t>el</w:t>
      </w:r>
      <w:r>
        <w:rPr>
          <w:color w:val="003900"/>
          <w:spacing w:val="37"/>
          <w:w w:val="99"/>
        </w:rPr>
        <w:t> </w:t>
      </w:r>
      <w:r>
        <w:rPr>
          <w:color w:val="003900"/>
          <w:spacing w:val="-1"/>
        </w:rPr>
        <w:t>tono</w:t>
      </w:r>
      <w:r>
        <w:rPr>
          <w:color w:val="003900"/>
          <w:spacing w:val="21"/>
        </w:rPr>
        <w:t> </w:t>
      </w:r>
      <w:r>
        <w:rPr>
          <w:color w:val="003900"/>
        </w:rPr>
        <w:t>del</w:t>
      </w:r>
      <w:r>
        <w:rPr>
          <w:color w:val="003900"/>
          <w:spacing w:val="17"/>
        </w:rPr>
        <w:t> </w:t>
      </w:r>
      <w:r>
        <w:rPr>
          <w:color w:val="003900"/>
        </w:rPr>
        <w:t>gobernador</w:t>
      </w:r>
      <w:r>
        <w:rPr>
          <w:color w:val="003900"/>
          <w:spacing w:val="22"/>
        </w:rPr>
        <w:t> </w:t>
      </w:r>
      <w:r>
        <w:rPr>
          <w:color w:val="003900"/>
        </w:rPr>
        <w:t>de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9"/>
        </w:rPr>
        <w:t> </w:t>
      </w:r>
      <w:r>
        <w:rPr>
          <w:color w:val="003900"/>
        </w:rPr>
        <w:t>FED.</w:t>
      </w:r>
      <w:r>
        <w:rPr>
          <w:color w:val="003900"/>
          <w:spacing w:val="18"/>
        </w:rPr>
        <w:t> </w:t>
      </w:r>
      <w:r>
        <w:rPr>
          <w:color w:val="003900"/>
        </w:rPr>
        <w:t>Finalmente,</w:t>
      </w:r>
      <w:r>
        <w:rPr>
          <w:color w:val="003900"/>
          <w:spacing w:val="18"/>
        </w:rPr>
        <w:t> </w:t>
      </w:r>
      <w:r>
        <w:rPr>
          <w:color w:val="003900"/>
        </w:rPr>
        <w:t>se</w:t>
      </w:r>
      <w:r>
        <w:rPr>
          <w:color w:val="003900"/>
          <w:spacing w:val="22"/>
          <w:w w:val="99"/>
        </w:rPr>
        <w:t> </w:t>
      </w:r>
      <w:r>
        <w:rPr>
          <w:color w:val="003900"/>
          <w:spacing w:val="-1"/>
        </w:rPr>
        <w:t>espera</w:t>
      </w:r>
      <w:r>
        <w:rPr>
          <w:color w:val="003900"/>
          <w:spacing w:val="50"/>
        </w:rPr>
        <w:t> </w:t>
      </w:r>
      <w:r>
        <w:rPr>
          <w:color w:val="003900"/>
        </w:rPr>
        <w:t>que</w:t>
      </w:r>
      <w:r>
        <w:rPr>
          <w:color w:val="003900"/>
          <w:spacing w:val="50"/>
        </w:rPr>
        <w:t> </w:t>
      </w:r>
      <w:r>
        <w:rPr>
          <w:color w:val="003900"/>
        </w:rPr>
        <w:t>el</w:t>
      </w:r>
      <w:r>
        <w:rPr>
          <w:color w:val="003900"/>
          <w:spacing w:val="47"/>
        </w:rPr>
        <w:t> </w:t>
      </w:r>
      <w:r>
        <w:rPr>
          <w:color w:val="003900"/>
        </w:rPr>
        <w:t>Banco</w:t>
      </w:r>
      <w:r>
        <w:rPr>
          <w:color w:val="003900"/>
          <w:spacing w:val="51"/>
        </w:rPr>
        <w:t> </w:t>
      </w:r>
      <w:r>
        <w:rPr>
          <w:color w:val="003900"/>
        </w:rPr>
        <w:t>de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Inglaterra</w:t>
      </w:r>
      <w:r>
        <w:rPr>
          <w:color w:val="003900"/>
          <w:spacing w:val="50"/>
        </w:rPr>
        <w:t> </w:t>
      </w:r>
      <w:r>
        <w:rPr>
          <w:color w:val="003900"/>
        </w:rPr>
        <w:t>realice</w:t>
      </w:r>
      <w:r>
        <w:rPr>
          <w:color w:val="003900"/>
          <w:spacing w:val="47"/>
        </w:rPr>
        <w:t> </w:t>
      </w:r>
      <w:r>
        <w:rPr>
          <w:color w:val="003900"/>
        </w:rPr>
        <w:t>ya</w:t>
      </w:r>
      <w:r>
        <w:rPr>
          <w:color w:val="003900"/>
          <w:spacing w:val="51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28"/>
          <w:w w:val="99"/>
        </w:rPr>
        <w:t> </w:t>
      </w:r>
      <w:r>
        <w:rPr>
          <w:color w:val="003900"/>
          <w:spacing w:val="-1"/>
        </w:rPr>
        <w:t>primera</w:t>
      </w:r>
      <w:r>
        <w:rPr>
          <w:color w:val="003900"/>
        </w:rPr>
        <w:t> </w:t>
      </w:r>
      <w:r>
        <w:rPr>
          <w:color w:val="003900"/>
          <w:spacing w:val="-1"/>
        </w:rPr>
        <w:t>subida</w:t>
      </w:r>
      <w:r>
        <w:rPr>
          <w:color w:val="003900"/>
          <w:spacing w:val="1"/>
        </w:rPr>
        <w:t> </w:t>
      </w:r>
      <w:r>
        <w:rPr>
          <w:color w:val="003900"/>
        </w:rPr>
        <w:t>simbólica</w:t>
      </w:r>
      <w:r>
        <w:rPr>
          <w:color w:val="003900"/>
          <w:spacing w:val="3"/>
        </w:rPr>
        <w:t> </w:t>
      </w:r>
      <w:r>
        <w:rPr>
          <w:color w:val="003900"/>
        </w:rPr>
        <w:t>de</w:t>
      </w:r>
      <w:r>
        <w:rPr>
          <w:color w:val="003900"/>
          <w:spacing w:val="-1"/>
        </w:rPr>
        <w:t> </w:t>
      </w:r>
      <w:r>
        <w:rPr>
          <w:color w:val="003900"/>
        </w:rPr>
        <w:t>tipos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del </w:t>
      </w:r>
      <w:r>
        <w:rPr>
          <w:color w:val="003900"/>
        </w:rPr>
        <w:t>0,25%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desde</w:t>
      </w:r>
      <w:r>
        <w:rPr>
          <w:color w:val="003900"/>
          <w:spacing w:val="1"/>
        </w:rPr>
        <w:t> el</w:t>
      </w:r>
      <w:r>
        <w:rPr>
          <w:color w:val="003900"/>
          <w:spacing w:val="32"/>
          <w:w w:val="99"/>
        </w:rPr>
        <w:t> </w:t>
      </w:r>
      <w:r>
        <w:rPr>
          <w:color w:val="003900"/>
        </w:rPr>
        <w:t>0,1%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actual.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Movimiento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5"/>
        </w:rPr>
        <w:t> </w:t>
      </w:r>
      <w:r>
        <w:rPr>
          <w:color w:val="003900"/>
        </w:rPr>
        <w:t>exento</w:t>
      </w:r>
      <w:r>
        <w:rPr>
          <w:color w:val="003900"/>
          <w:spacing w:val="5"/>
        </w:rPr>
        <w:t> </w:t>
      </w:r>
      <w:r>
        <w:rPr>
          <w:color w:val="003900"/>
        </w:rPr>
        <w:t>de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cierta</w:t>
      </w:r>
      <w:r>
        <w:rPr>
          <w:color w:val="003900"/>
          <w:spacing w:val="42"/>
          <w:w w:val="99"/>
        </w:rPr>
        <w:t> </w:t>
      </w:r>
      <w:r>
        <w:rPr>
          <w:color w:val="003900"/>
          <w:spacing w:val="-1"/>
        </w:rPr>
        <w:t>polémica.</w:t>
      </w:r>
      <w:r>
        <w:rPr/>
      </w:r>
    </w:p>
    <w:p>
      <w:pPr>
        <w:pStyle w:val="Heading1"/>
        <w:spacing w:line="240" w:lineRule="auto"/>
        <w:ind w:left="567" w:right="0"/>
        <w:jc w:val="both"/>
        <w:rPr>
          <w:b w:val="0"/>
          <w:bCs w:val="0"/>
        </w:rPr>
      </w:pPr>
      <w:r>
        <w:rPr/>
        <w:pict>
          <v:shape style="position:absolute;margin-left:265.380005pt;margin-top:3.29052pt;width:16pt;height:11.375pt;mso-position-horizontal-relative:page;mso-position-vertical-relative:paragraph;z-index:1480" type="#_x0000_t75" stroked="false">
            <v:imagedata r:id="rId7" o:title=""/>
          </v:shape>
        </w:pict>
      </w:r>
      <w:r>
        <w:rPr/>
        <w:pict>
          <v:group style="position:absolute;margin-left:253.010834pt;margin-top:-81.493477pt;width:.25pt;height:2.2pt;mso-position-horizontal-relative:page;mso-position-vertical-relative:paragraph;z-index:-31624" coordorigin="5060,-1630" coordsize="5,44">
            <v:group style="position:absolute;left:5063;top:-1627;width:2;height:2" coordorigin="5063,-1627" coordsize="2,2">
              <v:shape style="position:absolute;left:5063;top:-1627;width:2;height:2" coordorigin="5063,-1627" coordsize="0,0" path="m5063,-1627l5063,-1627e" filled="false" stroked="true" strokeweight=".241104pt" strokecolor="#dadcdd">
                <v:path arrowok="t"/>
              </v:shape>
            </v:group>
            <v:group style="position:absolute;left:5063;top:-1589;width:2;height:2" coordorigin="5063,-1589" coordsize="2,2">
              <v:shape style="position:absolute;left:5063;top:-1589;width:2;height:2" coordorigin="5063,-1589" coordsize="0,0" path="m5063,-1589l5063,-1589e" filled="false" stroked="true" strokeweight=".241104pt" strokecolor="#dadcd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.236313pt;margin-top:-256.756287pt;width:245.8pt;height:175.5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5"/>
                    <w:gridCol w:w="701"/>
                    <w:gridCol w:w="860"/>
                    <w:gridCol w:w="826"/>
                    <w:gridCol w:w="703"/>
                  </w:tblGrid>
                  <w:tr>
                    <w:trPr>
                      <w:trHeight w:val="334" w:hRule="exact"/>
                    </w:trPr>
                    <w:tc>
                      <w:tcPr>
                        <w:tcW w:w="25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66" w:val="left" w:leader="none"/>
                          </w:tabs>
                          <w:spacing w:line="87" w:lineRule="exact"/>
                          <w:ind w:left="28" w:right="-2441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Tipos,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sz w:val="17"/>
                          </w:rPr>
                          <w:t>renta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fija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sz w:val="17"/>
                          </w:rPr>
                          <w:t>pe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sz w:val="17"/>
                            <w:u w:val="single" w:color="000000"/>
                          </w:rPr>
                          <w:t>ndientes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3"/>
                            <w:sz w:val="17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17"/>
                          </w:rPr>
                        </w:r>
                        <w:r>
                          <w:rPr>
                            <w:rFonts w:ascii="Trebuchet MS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9"/>
                          <w:ind w:right="81"/>
                          <w:jc w:val="righ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6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5"/>
                          </w:rPr>
                          <w:t>6M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rebuchet MS" w:hAnsi="Trebuchet MS" w:cs="Trebuchet MS" w:eastAsia="Trebuchet MS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8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0,000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0,250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8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 2Y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0,470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19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31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31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 5Y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1,154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18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30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76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 10Y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1,552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6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67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8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-0,626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6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16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-0,432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12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14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38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-0,106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9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9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52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8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z w:val="15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-0,537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3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2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-0,580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-8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-0,119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17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0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8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20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sz w:val="15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z w:val="15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sz w:val="15"/>
                          </w:rPr>
                          <w:t>0,609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15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7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13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47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82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5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 1M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6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5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 6M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sz w:val="15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z w:val="15"/>
                          </w:rPr>
                          <w:t> 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8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GER10Y/USA10Y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-165</w:t>
                        </w:r>
                        <w:r>
                          <w:rPr>
                            <w:rFonts w:ascii="Trebuchet MS"/>
                            <w:color w:val="343A22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-168</w:t>
                        </w:r>
                        <w:r>
                          <w:rPr>
                            <w:rFonts w:ascii="Trebuchet MS"/>
                            <w:color w:val="343A22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-182</w:t>
                        </w:r>
                        <w:r>
                          <w:rPr>
                            <w:rFonts w:ascii="Trebuchet MS"/>
                            <w:color w:val="343A22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-150</w:t>
                        </w:r>
                        <w:r>
                          <w:rPr>
                            <w:rFonts w:ascii="Trebuchet MS"/>
                            <w:color w:val="343A22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8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 w:before="8"/>
                          <w:ind w:left="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sz w:val="15"/>
                          </w:rPr>
                          <w:t>GER10Y/ESP10Y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 w:before="8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-71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 w:before="8"/>
                          <w:ind w:left="28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 w:before="8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-67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exact" w:before="8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-76</w:t>
                        </w:r>
                        <w:r>
                          <w:rPr>
                            <w:rFonts w:ascii="Trebuchet MS"/>
                            <w:color w:val="343A22"/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sz w:val="15"/>
                          </w:rPr>
                          <w:t>pb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915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1" w:right="0"/>
                          <w:jc w:val="left"/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05"/>
                            <w:sz w:val="18"/>
                          </w:rPr>
                          <w:t> Renta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05"/>
                            <w:sz w:val="18"/>
                          </w:rPr>
                          <w:t>Variable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3900"/>
          <w:spacing w:val="-1"/>
        </w:rPr>
        <w:t>Inflación.</w:t>
      </w:r>
      <w:r>
        <w:rPr>
          <w:b w:val="0"/>
        </w:rPr>
      </w:r>
    </w:p>
    <w:p>
      <w:pPr>
        <w:pStyle w:val="BodyText"/>
        <w:spacing w:line="247" w:lineRule="auto"/>
        <w:ind w:right="235"/>
        <w:jc w:val="both"/>
      </w:pPr>
      <w:r>
        <w:rPr>
          <w:color w:val="003900"/>
        </w:rPr>
        <w:t>El</w:t>
      </w:r>
      <w:r>
        <w:rPr>
          <w:color w:val="003900"/>
          <w:spacing w:val="25"/>
        </w:rPr>
        <w:t> </w:t>
      </w:r>
      <w:r>
        <w:rPr>
          <w:color w:val="003900"/>
        </w:rPr>
        <w:t>incremento</w:t>
      </w:r>
      <w:r>
        <w:rPr>
          <w:color w:val="003900"/>
          <w:spacing w:val="31"/>
        </w:rPr>
        <w:t> </w:t>
      </w:r>
      <w:r>
        <w:rPr>
          <w:color w:val="003900"/>
        </w:rPr>
        <w:t>de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27"/>
        </w:rPr>
        <w:t> </w:t>
      </w:r>
      <w:r>
        <w:rPr>
          <w:color w:val="003900"/>
        </w:rPr>
        <w:t>inflación</w:t>
      </w:r>
      <w:r>
        <w:rPr>
          <w:color w:val="003900"/>
          <w:spacing w:val="29"/>
        </w:rPr>
        <w:t> </w:t>
      </w:r>
      <w:r>
        <w:rPr>
          <w:color w:val="003900"/>
        </w:rPr>
        <w:t>en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30"/>
        </w:rPr>
        <w:t> </w:t>
      </w:r>
      <w:r>
        <w:rPr>
          <w:color w:val="003900"/>
        </w:rPr>
        <w:t>eurozona</w:t>
      </w:r>
      <w:r>
        <w:rPr>
          <w:color w:val="003900"/>
          <w:spacing w:val="30"/>
        </w:rPr>
        <w:t> </w:t>
      </w:r>
      <w:r>
        <w:rPr>
          <w:color w:val="003900"/>
        </w:rPr>
        <w:t>en</w:t>
      </w:r>
      <w:r>
        <w:rPr>
          <w:color w:val="003900"/>
          <w:spacing w:val="28"/>
        </w:rPr>
        <w:t> </w:t>
      </w:r>
      <w:r>
        <w:rPr>
          <w:color w:val="003900"/>
          <w:spacing w:val="1"/>
        </w:rPr>
        <w:t>el</w:t>
      </w:r>
      <w:r>
        <w:rPr>
          <w:color w:val="003900"/>
          <w:spacing w:val="29"/>
          <w:w w:val="99"/>
        </w:rPr>
        <w:t> </w:t>
      </w:r>
      <w:r>
        <w:rPr>
          <w:color w:val="003900"/>
        </w:rPr>
        <w:t>mes</w:t>
      </w:r>
      <w:r>
        <w:rPr>
          <w:color w:val="003900"/>
          <w:spacing w:val="10"/>
        </w:rPr>
        <w:t> </w:t>
      </w:r>
      <w:r>
        <w:rPr>
          <w:color w:val="003900"/>
        </w:rPr>
        <w:t>de</w:t>
      </w:r>
      <w:r>
        <w:rPr>
          <w:color w:val="003900"/>
          <w:spacing w:val="10"/>
        </w:rPr>
        <w:t> </w:t>
      </w:r>
      <w:r>
        <w:rPr>
          <w:color w:val="003900"/>
        </w:rPr>
        <w:t>octubre</w:t>
      </w:r>
      <w:r>
        <w:rPr>
          <w:color w:val="003900"/>
          <w:spacing w:val="11"/>
        </w:rPr>
        <w:t> </w:t>
      </w:r>
      <w:r>
        <w:rPr>
          <w:color w:val="003900"/>
        </w:rPr>
        <w:t>se</w:t>
      </w:r>
      <w:r>
        <w:rPr>
          <w:color w:val="003900"/>
          <w:spacing w:val="9"/>
        </w:rPr>
        <w:t> </w:t>
      </w:r>
      <w:r>
        <w:rPr>
          <w:color w:val="003900"/>
        </w:rPr>
        <w:t>situó</w:t>
      </w:r>
      <w:r>
        <w:rPr>
          <w:color w:val="003900"/>
          <w:spacing w:val="15"/>
        </w:rPr>
        <w:t> </w:t>
      </w:r>
      <w:r>
        <w:rPr>
          <w:color w:val="003900"/>
        </w:rPr>
        <w:t>en</w:t>
      </w:r>
      <w:r>
        <w:rPr>
          <w:color w:val="003900"/>
          <w:spacing w:val="12"/>
        </w:rPr>
        <w:t> </w:t>
      </w:r>
      <w:r>
        <w:rPr>
          <w:color w:val="003900"/>
        </w:rPr>
        <w:t>el</w:t>
      </w:r>
      <w:r>
        <w:rPr>
          <w:color w:val="003900"/>
          <w:spacing w:val="9"/>
        </w:rPr>
        <w:t> </w:t>
      </w:r>
      <w:r>
        <w:rPr>
          <w:color w:val="003900"/>
        </w:rPr>
        <w:t>4,1%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(2,1%</w:t>
      </w:r>
      <w:r>
        <w:rPr>
          <w:color w:val="003900"/>
          <w:spacing w:val="14"/>
        </w:rPr>
        <w:t> </w:t>
      </w:r>
      <w:r>
        <w:rPr>
          <w:color w:val="003900"/>
        </w:rPr>
        <w:t>en</w:t>
      </w:r>
      <w:r>
        <w:rPr>
          <w:color w:val="003900"/>
          <w:spacing w:val="11"/>
        </w:rPr>
        <w:t> </w:t>
      </w:r>
      <w:r>
        <w:rPr>
          <w:color w:val="003900"/>
        </w:rPr>
        <w:t>el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dato</w:t>
      </w:r>
      <w:r>
        <w:rPr>
          <w:color w:val="003900"/>
          <w:spacing w:val="32"/>
          <w:w w:val="99"/>
        </w:rPr>
        <w:t> </w:t>
      </w:r>
      <w:r>
        <w:rPr>
          <w:color w:val="003900"/>
        </w:rPr>
        <w:t>subyacente</w:t>
      </w:r>
      <w:r>
        <w:rPr>
          <w:color w:val="003900"/>
          <w:spacing w:val="30"/>
        </w:rPr>
        <w:t> </w:t>
      </w:r>
      <w:r>
        <w:rPr>
          <w:color w:val="003900"/>
        </w:rPr>
        <w:t>o</w:t>
      </w:r>
      <w:r>
        <w:rPr>
          <w:color w:val="003900"/>
          <w:spacing w:val="32"/>
        </w:rPr>
        <w:t> </w:t>
      </w:r>
      <w:r>
        <w:rPr>
          <w:color w:val="003900"/>
        </w:rPr>
        <w:t>core)</w:t>
      </w:r>
      <w:r>
        <w:rPr>
          <w:color w:val="003900"/>
          <w:spacing w:val="29"/>
        </w:rPr>
        <w:t> </w:t>
      </w:r>
      <w:r>
        <w:rPr>
          <w:color w:val="003900"/>
        </w:rPr>
        <w:t>frente</w:t>
      </w:r>
      <w:r>
        <w:rPr>
          <w:color w:val="003900"/>
          <w:spacing w:val="33"/>
        </w:rPr>
        <w:t> </w:t>
      </w:r>
      <w:r>
        <w:rPr>
          <w:color w:val="003900"/>
        </w:rPr>
        <w:t>a</w:t>
      </w:r>
      <w:r>
        <w:rPr>
          <w:color w:val="003900"/>
          <w:spacing w:val="31"/>
        </w:rPr>
        <w:t> </w:t>
      </w:r>
      <w:r>
        <w:rPr>
          <w:color w:val="003900"/>
        </w:rPr>
        <w:t>una</w:t>
      </w:r>
      <w:r>
        <w:rPr>
          <w:color w:val="003900"/>
          <w:spacing w:val="31"/>
        </w:rPr>
        <w:t> </w:t>
      </w:r>
      <w:r>
        <w:rPr>
          <w:color w:val="003900"/>
        </w:rPr>
        <w:t>estimación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previa</w:t>
      </w:r>
      <w:r>
        <w:rPr>
          <w:color w:val="003900"/>
          <w:spacing w:val="29"/>
          <w:w w:val="99"/>
        </w:rPr>
        <w:t> </w:t>
      </w:r>
      <w:r>
        <w:rPr>
          <w:color w:val="003900"/>
        </w:rPr>
        <w:t>del</w:t>
      </w:r>
      <w:r>
        <w:rPr>
          <w:color w:val="003900"/>
          <w:spacing w:val="4"/>
        </w:rPr>
        <w:t> </w:t>
      </w:r>
      <w:r>
        <w:rPr>
          <w:color w:val="003900"/>
        </w:rPr>
        <w:t>3,7%.</w:t>
      </w:r>
      <w:r>
        <w:rPr>
          <w:color w:val="003900"/>
          <w:spacing w:val="6"/>
        </w:rPr>
        <w:t> </w:t>
      </w:r>
      <w:r>
        <w:rPr>
          <w:color w:val="003900"/>
        </w:rPr>
        <w:t>Para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España</w:t>
      </w:r>
      <w:r>
        <w:rPr>
          <w:color w:val="003900"/>
          <w:spacing w:val="9"/>
        </w:rPr>
        <w:t> </w:t>
      </w:r>
      <w:r>
        <w:rPr>
          <w:color w:val="003900"/>
        </w:rPr>
        <w:t>el</w:t>
      </w:r>
      <w:r>
        <w:rPr>
          <w:color w:val="003900"/>
          <w:spacing w:val="9"/>
        </w:rPr>
        <w:t> </w:t>
      </w:r>
      <w:r>
        <w:rPr>
          <w:color w:val="003900"/>
        </w:rPr>
        <w:t>dato</w:t>
      </w:r>
      <w:r>
        <w:rPr>
          <w:color w:val="003900"/>
          <w:spacing w:val="7"/>
        </w:rPr>
        <w:t> </w:t>
      </w:r>
      <w:r>
        <w:rPr>
          <w:color w:val="003900"/>
        </w:rPr>
        <w:t>fue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7"/>
        </w:rPr>
        <w:t> </w:t>
      </w:r>
      <w:r>
        <w:rPr>
          <w:color w:val="003900"/>
        </w:rPr>
        <w:t>5,5%</w:t>
      </w:r>
      <w:r>
        <w:rPr>
          <w:color w:val="003900"/>
          <w:spacing w:val="6"/>
        </w:rPr>
        <w:t> </w:t>
      </w:r>
      <w:r>
        <w:rPr>
          <w:color w:val="003900"/>
        </w:rPr>
        <w:t>siendo</w:t>
      </w:r>
      <w:r>
        <w:rPr>
          <w:color w:val="003900"/>
          <w:spacing w:val="9"/>
        </w:rPr>
        <w:t> </w:t>
      </w:r>
      <w:r>
        <w:rPr>
          <w:color w:val="003900"/>
          <w:spacing w:val="1"/>
        </w:rPr>
        <w:t>el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cuarto</w:t>
      </w:r>
      <w:r>
        <w:rPr>
          <w:color w:val="003900"/>
          <w:spacing w:val="54"/>
        </w:rPr>
        <w:t> </w:t>
      </w:r>
      <w:r>
        <w:rPr>
          <w:color w:val="003900"/>
          <w:spacing w:val="-1"/>
        </w:rPr>
        <w:t>país</w:t>
      </w:r>
      <w:r>
        <w:rPr>
          <w:color w:val="003900"/>
          <w:spacing w:val="52"/>
        </w:rPr>
        <w:t> </w:t>
      </w:r>
      <w:r>
        <w:rPr>
          <w:color w:val="003900"/>
        </w:rPr>
        <w:t>europeo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con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mayores</w:t>
      </w:r>
      <w:r>
        <w:rPr>
          <w:color w:val="003900"/>
          <w:spacing w:val="52"/>
        </w:rPr>
        <w:t> </w:t>
      </w:r>
      <w:r>
        <w:rPr>
          <w:color w:val="003900"/>
        </w:rPr>
        <w:t>incrementos.</w:t>
      </w:r>
      <w:r>
        <w:rPr>
          <w:color w:val="003900"/>
          <w:spacing w:val="52"/>
        </w:rPr>
        <w:t> </w:t>
      </w:r>
      <w:r>
        <w:rPr>
          <w:color w:val="003900"/>
          <w:spacing w:val="1"/>
        </w:rPr>
        <w:t>El</w:t>
      </w:r>
      <w:r>
        <w:rPr>
          <w:color w:val="003900"/>
          <w:spacing w:val="31"/>
          <w:w w:val="99"/>
        </w:rPr>
        <w:t> </w:t>
      </w:r>
      <w:r>
        <w:rPr>
          <w:color w:val="003900"/>
        </w:rPr>
        <w:t>componente</w:t>
      </w:r>
      <w:r>
        <w:rPr>
          <w:color w:val="003900"/>
          <w:spacing w:val="12"/>
        </w:rPr>
        <w:t> </w:t>
      </w:r>
      <w:r>
        <w:rPr>
          <w:color w:val="003900"/>
        </w:rPr>
        <w:t>de</w:t>
      </w:r>
      <w:r>
        <w:rPr>
          <w:color w:val="003900"/>
          <w:spacing w:val="12"/>
        </w:rPr>
        <w:t> </w:t>
      </w:r>
      <w:r>
        <w:rPr>
          <w:color w:val="003900"/>
        </w:rPr>
        <w:t>energía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sido</w:t>
      </w:r>
      <w:r>
        <w:rPr>
          <w:color w:val="003900"/>
          <w:spacing w:val="10"/>
        </w:rPr>
        <w:t> </w:t>
      </w:r>
      <w:r>
        <w:rPr>
          <w:color w:val="003900"/>
        </w:rPr>
        <w:t>claramente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decisivo</w:t>
      </w:r>
      <w:r>
        <w:rPr>
          <w:color w:val="003900"/>
          <w:spacing w:val="34"/>
          <w:w w:val="99"/>
        </w:rPr>
        <w:t> </w:t>
      </w:r>
      <w:r>
        <w:rPr>
          <w:color w:val="003900"/>
          <w:spacing w:val="-1"/>
        </w:rPr>
        <w:t>para</w:t>
      </w:r>
      <w:r>
        <w:rPr>
          <w:color w:val="003900"/>
        </w:rPr>
        <w:t> </w:t>
      </w:r>
      <w:r>
        <w:rPr>
          <w:color w:val="003900"/>
          <w:spacing w:val="-1"/>
        </w:rPr>
        <w:t>llegar</w:t>
      </w:r>
      <w:r>
        <w:rPr>
          <w:color w:val="003900"/>
          <w:spacing w:val="-2"/>
        </w:rPr>
        <w:t> </w:t>
      </w:r>
      <w:r>
        <w:rPr>
          <w:color w:val="003900"/>
        </w:rPr>
        <w:t>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estos niveles. </w:t>
      </w:r>
      <w:r>
        <w:rPr>
          <w:color w:val="003900"/>
        </w:rPr>
        <w:t>El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ECB</w:t>
      </w:r>
      <w:r>
        <w:rPr>
          <w:color w:val="003900"/>
          <w:spacing w:val="-2"/>
        </w:rPr>
        <w:t> </w:t>
      </w:r>
      <w:r>
        <w:rPr>
          <w:color w:val="003900"/>
        </w:rPr>
        <w:t>mantiene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la</w:t>
      </w:r>
      <w:r>
        <w:rPr>
          <w:color w:val="003900"/>
        </w:rPr>
        <w:t> </w:t>
      </w:r>
      <w:r>
        <w:rPr>
          <w:color w:val="003900"/>
          <w:spacing w:val="-1"/>
        </w:rPr>
        <w:t>calma</w:t>
      </w:r>
      <w:r>
        <w:rPr>
          <w:color w:val="003900"/>
          <w:spacing w:val="49"/>
          <w:w w:val="99"/>
        </w:rPr>
        <w:t> </w:t>
      </w:r>
      <w:r>
        <w:rPr>
          <w:color w:val="003900"/>
          <w:spacing w:val="-1"/>
        </w:rPr>
        <w:t>sosteniendo</w:t>
      </w:r>
      <w:r>
        <w:rPr>
          <w:color w:val="003900"/>
          <w:spacing w:val="-2"/>
        </w:rPr>
        <w:t> </w:t>
      </w:r>
      <w:r>
        <w:rPr>
          <w:color w:val="003900"/>
        </w:rPr>
        <w:t>su</w:t>
      </w:r>
      <w:r>
        <w:rPr>
          <w:color w:val="003900"/>
          <w:spacing w:val="-10"/>
        </w:rPr>
        <w:t> </w:t>
      </w:r>
      <w:r>
        <w:rPr>
          <w:color w:val="003900"/>
          <w:spacing w:val="-1"/>
        </w:rPr>
        <w:t>mensaje</w:t>
      </w:r>
      <w:r>
        <w:rPr>
          <w:color w:val="003900"/>
          <w:spacing w:val="-7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transitoriedad.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3"/>
        </w:rPr>
        <w:drawing>
          <wp:inline distT="0" distB="0" distL="0" distR="0">
            <wp:extent cx="203200" cy="14446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3"/>
        </w:rPr>
      </w:r>
      <w:r>
        <w:rPr>
          <w:rFonts w:ascii="Times New Roman" w:hAnsi="Times New Roman"/>
          <w:b w:val="0"/>
          <w:sz w:val="20"/>
        </w:rPr>
        <w:t>   </w:t>
      </w:r>
      <w:r>
        <w:rPr>
          <w:color w:val="003900"/>
          <w:spacing w:val="-1"/>
        </w:rPr>
        <w:t>Crisis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energética</w:t>
      </w:r>
      <w:r>
        <w:rPr>
          <w:color w:val="003900"/>
          <w:spacing w:val="-6"/>
        </w:rPr>
        <w:t> </w:t>
      </w:r>
      <w:r>
        <w:rPr>
          <w:color w:val="003900"/>
        </w:rPr>
        <w:t>global.</w:t>
      </w:r>
      <w:r>
        <w:rPr>
          <w:b w:val="0"/>
        </w:rPr>
      </w:r>
    </w:p>
    <w:p>
      <w:pPr>
        <w:pStyle w:val="BodyText"/>
        <w:spacing w:line="248" w:lineRule="auto"/>
        <w:ind w:right="236"/>
        <w:jc w:val="both"/>
      </w:pPr>
      <w:r>
        <w:rPr>
          <w:color w:val="003900"/>
          <w:spacing w:val="-1"/>
        </w:rPr>
        <w:t>Se</w:t>
      </w:r>
      <w:r>
        <w:rPr>
          <w:color w:val="003900"/>
          <w:spacing w:val="19"/>
        </w:rPr>
        <w:t> </w:t>
      </w:r>
      <w:r>
        <w:rPr>
          <w:color w:val="003900"/>
        </w:rPr>
        <w:t>mantienen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tensiones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globales</w:t>
      </w:r>
      <w:r>
        <w:rPr>
          <w:color w:val="003900"/>
          <w:spacing w:val="22"/>
        </w:rPr>
        <w:t> </w:t>
      </w:r>
      <w:r>
        <w:rPr>
          <w:color w:val="003900"/>
        </w:rPr>
        <w:t>en</w:t>
      </w:r>
      <w:r>
        <w:rPr>
          <w:color w:val="003900"/>
          <w:spacing w:val="18"/>
        </w:rPr>
        <w:t> </w:t>
      </w:r>
      <w:r>
        <w:rPr>
          <w:color w:val="003900"/>
        </w:rPr>
        <w:t>materia</w:t>
      </w:r>
      <w:r>
        <w:rPr>
          <w:color w:val="003900"/>
          <w:spacing w:val="39"/>
          <w:w w:val="99"/>
        </w:rPr>
        <w:t> </w:t>
      </w:r>
      <w:r>
        <w:rPr>
          <w:color w:val="003900"/>
          <w:spacing w:val="-1"/>
        </w:rPr>
        <w:t>energética</w:t>
      </w:r>
      <w:r>
        <w:rPr>
          <w:color w:val="003900"/>
          <w:spacing w:val="9"/>
        </w:rPr>
        <w:t> </w:t>
      </w:r>
      <w:r>
        <w:rPr>
          <w:color w:val="003900"/>
        </w:rPr>
        <w:t>en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6"/>
        </w:rPr>
        <w:t> </w:t>
      </w:r>
      <w:r>
        <w:rPr>
          <w:color w:val="003900"/>
        </w:rPr>
        <w:t>mayor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parte</w:t>
      </w:r>
      <w:r>
        <w:rPr>
          <w:color w:val="003900"/>
          <w:spacing w:val="9"/>
        </w:rPr>
        <w:t> </w:t>
      </w:r>
      <w:r>
        <w:rPr>
          <w:color w:val="003900"/>
        </w:rPr>
        <w:t>del</w:t>
      </w:r>
      <w:r>
        <w:rPr>
          <w:color w:val="003900"/>
          <w:spacing w:val="5"/>
        </w:rPr>
        <w:t> </w:t>
      </w:r>
      <w:r>
        <w:rPr>
          <w:color w:val="003900"/>
        </w:rPr>
        <w:t>mundo.</w:t>
      </w:r>
      <w:r>
        <w:rPr>
          <w:color w:val="003900"/>
          <w:spacing w:val="4"/>
        </w:rPr>
        <w:t> </w:t>
      </w:r>
      <w:r>
        <w:rPr>
          <w:color w:val="003900"/>
        </w:rPr>
        <w:t>Solamente</w:t>
      </w:r>
      <w:r>
        <w:rPr>
          <w:color w:val="003900"/>
          <w:spacing w:val="42"/>
          <w:w w:val="99"/>
        </w:rPr>
        <w:t> </w:t>
      </w:r>
      <w:r>
        <w:rPr>
          <w:color w:val="003900"/>
        </w:rPr>
        <w:t>Rusia</w:t>
      </w:r>
      <w:r>
        <w:rPr>
          <w:color w:val="003900"/>
          <w:spacing w:val="6"/>
        </w:rPr>
        <w:t> </w:t>
      </w:r>
      <w:r>
        <w:rPr>
          <w:color w:val="003900"/>
        </w:rPr>
        <w:t>y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algunos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países</w:t>
      </w:r>
      <w:r>
        <w:rPr>
          <w:color w:val="003900"/>
          <w:spacing w:val="6"/>
        </w:rPr>
        <w:t> </w:t>
      </w:r>
      <w:r>
        <w:rPr>
          <w:color w:val="003900"/>
        </w:rPr>
        <w:t>productores</w:t>
      </w:r>
      <w:r>
        <w:rPr>
          <w:color w:val="003900"/>
          <w:spacing w:val="6"/>
        </w:rPr>
        <w:t> </w:t>
      </w:r>
      <w:r>
        <w:rPr>
          <w:color w:val="003900"/>
        </w:rPr>
        <w:t>de</w:t>
      </w:r>
      <w:r>
        <w:rPr>
          <w:color w:val="003900"/>
          <w:spacing w:val="6"/>
        </w:rPr>
        <w:t> </w:t>
      </w:r>
      <w:r>
        <w:rPr>
          <w:color w:val="003900"/>
        </w:rPr>
        <w:t>petróleo</w:t>
      </w:r>
      <w:r>
        <w:rPr>
          <w:color w:val="003900"/>
          <w:spacing w:val="5"/>
        </w:rPr>
        <w:t> </w:t>
      </w:r>
      <w:r>
        <w:rPr>
          <w:color w:val="003900"/>
        </w:rPr>
        <w:t>y</w:t>
      </w:r>
      <w:r>
        <w:rPr>
          <w:color w:val="003900"/>
          <w:spacing w:val="5"/>
        </w:rPr>
        <w:t> </w:t>
      </w:r>
      <w:r>
        <w:rPr>
          <w:color w:val="003900"/>
        </w:rPr>
        <w:t>gas</w:t>
      </w:r>
      <w:r>
        <w:rPr>
          <w:color w:val="003900"/>
          <w:spacing w:val="22"/>
          <w:w w:val="99"/>
        </w:rPr>
        <w:t> </w:t>
      </w:r>
      <w:r>
        <w:rPr>
          <w:color w:val="003900"/>
          <w:spacing w:val="-1"/>
        </w:rPr>
        <w:t>están</w:t>
      </w:r>
      <w:r>
        <w:rPr>
          <w:color w:val="003900"/>
          <w:spacing w:val="2"/>
        </w:rPr>
        <w:t> </w:t>
      </w:r>
      <w:r>
        <w:rPr>
          <w:color w:val="003900"/>
        </w:rPr>
        <w:t>consiguiendo</w:t>
      </w:r>
      <w:r>
        <w:rPr>
          <w:color w:val="003900"/>
          <w:spacing w:val="5"/>
        </w:rPr>
        <w:t> </w:t>
      </w:r>
      <w:r>
        <w:rPr>
          <w:color w:val="003900"/>
        </w:rPr>
        <w:t>esquivar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"/>
        </w:rPr>
        <w:t> </w:t>
      </w:r>
      <w:r>
        <w:rPr>
          <w:color w:val="003900"/>
        </w:rPr>
        <w:t>problemas.</w:t>
      </w:r>
      <w:r>
        <w:rPr>
          <w:color w:val="003900"/>
          <w:spacing w:val="-1"/>
        </w:rPr>
        <w:t> </w:t>
      </w:r>
      <w:r>
        <w:rPr>
          <w:color w:val="003900"/>
        </w:rPr>
        <w:t>El</w:t>
      </w:r>
      <w:r>
        <w:rPr>
          <w:color w:val="003900"/>
          <w:spacing w:val="2"/>
        </w:rPr>
        <w:t> </w:t>
      </w:r>
      <w:r>
        <w:rPr>
          <w:color w:val="003900"/>
        </w:rPr>
        <w:t>fuerte</w:t>
      </w:r>
      <w:r>
        <w:rPr>
          <w:color w:val="003900"/>
          <w:spacing w:val="26"/>
          <w:w w:val="99"/>
        </w:rPr>
        <w:t> </w:t>
      </w:r>
      <w:r>
        <w:rPr>
          <w:color w:val="003900"/>
          <w:spacing w:val="-1"/>
        </w:rPr>
        <w:t>incremento</w:t>
      </w:r>
      <w:r>
        <w:rPr>
          <w:color w:val="003900"/>
          <w:spacing w:val="8"/>
        </w:rPr>
        <w:t> </w:t>
      </w:r>
      <w:r>
        <w:rPr>
          <w:color w:val="003900"/>
        </w:rPr>
        <w:t>de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demanda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global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tras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4"/>
        </w:rPr>
        <w:t> </w:t>
      </w:r>
      <w:r>
        <w:rPr>
          <w:color w:val="003900"/>
        </w:rPr>
        <w:t>momentos</w:t>
      </w:r>
      <w:r>
        <w:rPr>
          <w:color w:val="003900"/>
          <w:spacing w:val="51"/>
          <w:w w:val="99"/>
        </w:rPr>
        <w:t> </w:t>
      </w:r>
      <w:r>
        <w:rPr>
          <w:color w:val="003900"/>
        </w:rPr>
        <w:t>más</w:t>
      </w:r>
      <w:r>
        <w:rPr>
          <w:color w:val="003900"/>
          <w:spacing w:val="51"/>
        </w:rPr>
        <w:t> </w:t>
      </w:r>
      <w:r>
        <w:rPr>
          <w:color w:val="003900"/>
          <w:spacing w:val="-1"/>
        </w:rPr>
        <w:t>duros</w:t>
      </w:r>
      <w:r>
        <w:rPr>
          <w:color w:val="003900"/>
          <w:spacing w:val="54"/>
        </w:rPr>
        <w:t> </w:t>
      </w:r>
      <w:r>
        <w:rPr>
          <w:color w:val="003900"/>
        </w:rPr>
        <w:t>de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55"/>
        </w:rPr>
        <w:t> </w:t>
      </w:r>
      <w:r>
        <w:rPr>
          <w:color w:val="003900"/>
        </w:rPr>
        <w:t>pandemia</w:t>
      </w:r>
      <w:r>
        <w:rPr>
          <w:color w:val="003900"/>
          <w:spacing w:val="54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51"/>
        </w:rPr>
        <w:t> </w:t>
      </w:r>
      <w:r>
        <w:rPr>
          <w:color w:val="003900"/>
        </w:rPr>
        <w:t>CoVid</w:t>
      </w:r>
      <w:r>
        <w:rPr>
          <w:color w:val="003900"/>
          <w:spacing w:val="54"/>
        </w:rPr>
        <w:t> </w:t>
      </w:r>
      <w:r>
        <w:rPr>
          <w:color w:val="003900"/>
        </w:rPr>
        <w:t>19,</w:t>
      </w:r>
      <w:r>
        <w:rPr>
          <w:color w:val="003900"/>
          <w:spacing w:val="52"/>
        </w:rPr>
        <w:t> </w:t>
      </w:r>
      <w:r>
        <w:rPr>
          <w:color w:val="003900"/>
        </w:rPr>
        <w:t>muchos</w:t>
      </w:r>
      <w:r>
        <w:rPr>
          <w:color w:val="003900"/>
          <w:spacing w:val="26"/>
          <w:w w:val="99"/>
        </w:rPr>
        <w:t> </w:t>
      </w:r>
      <w:r>
        <w:rPr>
          <w:color w:val="003900"/>
          <w:spacing w:val="-1"/>
        </w:rPr>
        <w:t>años</w:t>
      </w:r>
      <w:r>
        <w:rPr>
          <w:color w:val="003900"/>
          <w:spacing w:val="54"/>
        </w:rPr>
        <w:t> </w:t>
      </w:r>
      <w:r>
        <w:rPr>
          <w:color w:val="003900"/>
        </w:rPr>
        <w:t>de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unos</w:t>
      </w:r>
      <w:r>
        <w:rPr>
          <w:color w:val="003900"/>
          <w:spacing w:val="58"/>
        </w:rPr>
        <w:t> </w:t>
      </w:r>
      <w:r>
        <w:rPr>
          <w:color w:val="003900"/>
        </w:rPr>
        <w:t>niveles</w:t>
      </w:r>
      <w:r>
        <w:rPr>
          <w:color w:val="003900"/>
          <w:spacing w:val="54"/>
        </w:rPr>
        <w:t> </w:t>
      </w:r>
      <w:r>
        <w:rPr>
          <w:color w:val="003900"/>
          <w:spacing w:val="-1"/>
        </w:rPr>
        <w:t>históricamente</w:t>
      </w:r>
      <w:r>
        <w:rPr>
          <w:color w:val="003900"/>
          <w:spacing w:val="59"/>
        </w:rPr>
        <w:t> </w:t>
      </w:r>
      <w:r>
        <w:rPr>
          <w:color w:val="003900"/>
          <w:spacing w:val="-1"/>
        </w:rPr>
        <w:t>bajos</w:t>
      </w:r>
      <w:r>
        <w:rPr>
          <w:color w:val="003900"/>
          <w:spacing w:val="55"/>
        </w:rPr>
        <w:t> </w:t>
      </w:r>
      <w:r>
        <w:rPr>
          <w:color w:val="003900"/>
          <w:spacing w:val="1"/>
        </w:rPr>
        <w:t>en</w:t>
      </w:r>
      <w:r>
        <w:rPr>
          <w:color w:val="003900"/>
          <w:spacing w:val="42"/>
          <w:w w:val="99"/>
        </w:rPr>
        <w:t> </w:t>
      </w:r>
      <w:r>
        <w:rPr>
          <w:color w:val="003900"/>
          <w:spacing w:val="-1"/>
        </w:rPr>
        <w:t>inversión</w:t>
      </w:r>
      <w:r>
        <w:rPr>
          <w:color w:val="003900"/>
          <w:spacing w:val="52"/>
        </w:rPr>
        <w:t> </w:t>
      </w:r>
      <w:r>
        <w:rPr>
          <w:color w:val="003900"/>
        </w:rPr>
        <w:t>en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lo</w:t>
      </w:r>
      <w:r>
        <w:rPr>
          <w:color w:val="003900"/>
          <w:spacing w:val="56"/>
        </w:rPr>
        <w:t> </w:t>
      </w:r>
      <w:r>
        <w:rPr>
          <w:color w:val="003900"/>
        </w:rPr>
        <w:t>referente</w:t>
      </w:r>
      <w:r>
        <w:rPr>
          <w:color w:val="003900"/>
          <w:spacing w:val="52"/>
        </w:rPr>
        <w:t> </w:t>
      </w:r>
      <w:r>
        <w:rPr>
          <w:color w:val="003900"/>
        </w:rPr>
        <w:t>a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55"/>
        </w:rPr>
        <w:t> </w:t>
      </w:r>
      <w:r>
        <w:rPr>
          <w:color w:val="003900"/>
        </w:rPr>
        <w:t>producción</w:t>
      </w:r>
      <w:r>
        <w:rPr>
          <w:color w:val="003900"/>
          <w:spacing w:val="54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1"/>
          <w:w w:val="99"/>
        </w:rPr>
        <w:t> </w:t>
      </w:r>
      <w:r>
        <w:rPr>
          <w:color w:val="003900"/>
          <w:spacing w:val="-1"/>
        </w:rPr>
        <w:t>hidrocarburos,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4"/>
        </w:rPr>
        <w:t> </w:t>
      </w:r>
      <w:r>
        <w:rPr>
          <w:color w:val="003900"/>
        </w:rPr>
        <w:t>problemas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suministros,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elevados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costes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transporte,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pocos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activos</w:t>
      </w:r>
      <w:r>
        <w:rPr>
          <w:color w:val="003900"/>
          <w:spacing w:val="22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58"/>
          <w:w w:val="99"/>
        </w:rPr>
        <w:t> </w:t>
      </w:r>
      <w:r>
        <w:rPr>
          <w:color w:val="003900"/>
          <w:spacing w:val="-1"/>
        </w:rPr>
        <w:t>transporte</w:t>
      </w:r>
      <w:r>
        <w:rPr>
          <w:color w:val="003900"/>
          <w:spacing w:val="32"/>
        </w:rPr>
        <w:t> </w:t>
      </w:r>
      <w:r>
        <w:rPr>
          <w:color w:val="003900"/>
        </w:rPr>
        <w:t>de</w:t>
      </w:r>
      <w:r>
        <w:rPr>
          <w:color w:val="003900"/>
          <w:spacing w:val="31"/>
        </w:rPr>
        <w:t> </w:t>
      </w:r>
      <w:r>
        <w:rPr>
          <w:color w:val="003900"/>
        </w:rPr>
        <w:t>hidrocarburos,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unos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bajos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niveles</w:t>
      </w:r>
      <w:r>
        <w:rPr>
          <w:color w:val="003900"/>
          <w:spacing w:val="32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42"/>
          <w:w w:val="99"/>
        </w:rPr>
        <w:t> </w:t>
      </w:r>
      <w:r>
        <w:rPr>
          <w:color w:val="003900"/>
          <w:spacing w:val="-1"/>
        </w:rPr>
        <w:t>inventarios</w:t>
      </w:r>
      <w:r>
        <w:rPr>
          <w:color w:val="003900"/>
          <w:spacing w:val="44"/>
        </w:rPr>
        <w:t> </w:t>
      </w:r>
      <w:r>
        <w:rPr>
          <w:color w:val="003900"/>
        </w:rPr>
        <w:t>de</w:t>
      </w:r>
      <w:r>
        <w:rPr>
          <w:color w:val="003900"/>
          <w:spacing w:val="40"/>
        </w:rPr>
        <w:t> </w:t>
      </w:r>
      <w:r>
        <w:rPr>
          <w:color w:val="003900"/>
        </w:rPr>
        <w:t>gas</w:t>
      </w:r>
      <w:r>
        <w:rPr>
          <w:color w:val="003900"/>
          <w:spacing w:val="42"/>
        </w:rPr>
        <w:t> </w:t>
      </w:r>
      <w:r>
        <w:rPr>
          <w:color w:val="003900"/>
        </w:rPr>
        <w:t>en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Europa</w:t>
      </w:r>
      <w:r>
        <w:rPr>
          <w:color w:val="003900"/>
          <w:spacing w:val="42"/>
        </w:rPr>
        <w:t> </w:t>
      </w:r>
      <w:r>
        <w:rPr>
          <w:color w:val="003900"/>
        </w:rPr>
        <w:t>y</w:t>
      </w:r>
      <w:r>
        <w:rPr>
          <w:color w:val="003900"/>
          <w:spacing w:val="41"/>
        </w:rPr>
        <w:t> </w:t>
      </w:r>
      <w:r>
        <w:rPr>
          <w:color w:val="003900"/>
        </w:rPr>
        <w:t>Asia,</w:t>
      </w:r>
      <w:r>
        <w:rPr>
          <w:color w:val="003900"/>
          <w:spacing w:val="39"/>
        </w:rPr>
        <w:t> </w:t>
      </w:r>
      <w:r>
        <w:rPr>
          <w:color w:val="003900"/>
        </w:rPr>
        <w:t>suponen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35"/>
          <w:w w:val="99"/>
        </w:rPr>
        <w:t> </w:t>
      </w:r>
      <w:r>
        <w:rPr>
          <w:color w:val="003900"/>
        </w:rPr>
        <w:t>cantidad</w:t>
      </w:r>
      <w:r>
        <w:rPr>
          <w:color w:val="003900"/>
          <w:spacing w:val="38"/>
        </w:rPr>
        <w:t> </w:t>
      </w:r>
      <w:r>
        <w:rPr>
          <w:color w:val="003900"/>
        </w:rPr>
        <w:t>de</w:t>
      </w:r>
      <w:r>
        <w:rPr>
          <w:color w:val="003900"/>
          <w:spacing w:val="36"/>
        </w:rPr>
        <w:t> </w:t>
      </w:r>
      <w:r>
        <w:rPr>
          <w:color w:val="003900"/>
        </w:rPr>
        <w:t>elementos</w:t>
      </w:r>
      <w:r>
        <w:rPr>
          <w:color w:val="003900"/>
          <w:spacing w:val="38"/>
        </w:rPr>
        <w:t> </w:t>
      </w:r>
      <w:r>
        <w:rPr>
          <w:color w:val="003900"/>
        </w:rPr>
        <w:t>muy</w:t>
      </w:r>
      <w:r>
        <w:rPr>
          <w:color w:val="003900"/>
          <w:spacing w:val="36"/>
        </w:rPr>
        <w:t> </w:t>
      </w:r>
      <w:r>
        <w:rPr>
          <w:color w:val="003900"/>
        </w:rPr>
        <w:t>relevantes</w:t>
      </w:r>
      <w:r>
        <w:rPr>
          <w:color w:val="003900"/>
          <w:spacing w:val="38"/>
        </w:rPr>
        <w:t> </w:t>
      </w:r>
      <w:r>
        <w:rPr>
          <w:color w:val="003900"/>
        </w:rPr>
        <w:t>en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materia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energética</w:t>
      </w:r>
      <w:r>
        <w:rPr>
          <w:color w:val="003900"/>
          <w:spacing w:val="29"/>
        </w:rPr>
        <w:t> </w:t>
      </w:r>
      <w:r>
        <w:rPr>
          <w:color w:val="003900"/>
        </w:rPr>
        <w:t>que</w:t>
      </w:r>
      <w:r>
        <w:rPr>
          <w:color w:val="003900"/>
          <w:spacing w:val="28"/>
        </w:rPr>
        <w:t> </w:t>
      </w:r>
      <w:r>
        <w:rPr>
          <w:color w:val="003900"/>
        </w:rPr>
        <w:t>han</w:t>
      </w:r>
      <w:r>
        <w:rPr>
          <w:color w:val="003900"/>
          <w:spacing w:val="27"/>
        </w:rPr>
        <w:t> </w:t>
      </w:r>
      <w:r>
        <w:rPr>
          <w:color w:val="003900"/>
        </w:rPr>
        <w:t>confluido</w:t>
      </w:r>
      <w:r>
        <w:rPr>
          <w:color w:val="003900"/>
          <w:spacing w:val="29"/>
        </w:rPr>
        <w:t> </w:t>
      </w:r>
      <w:r>
        <w:rPr>
          <w:color w:val="003900"/>
        </w:rPr>
        <w:t>en</w:t>
      </w:r>
      <w:r>
        <w:rPr>
          <w:color w:val="003900"/>
          <w:spacing w:val="25"/>
        </w:rPr>
        <w:t> </w:t>
      </w:r>
      <w:r>
        <w:rPr>
          <w:color w:val="003900"/>
        </w:rPr>
        <w:t>2021.</w:t>
      </w:r>
      <w:r>
        <w:rPr>
          <w:color w:val="003900"/>
          <w:spacing w:val="25"/>
        </w:rPr>
        <w:t> </w:t>
      </w:r>
      <w:r>
        <w:rPr>
          <w:color w:val="003900"/>
        </w:rPr>
        <w:t>Así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nos</w:t>
      </w:r>
      <w:r>
        <w:rPr>
          <w:color w:val="003900"/>
          <w:spacing w:val="48"/>
          <w:w w:val="99"/>
        </w:rPr>
        <w:t> </w:t>
      </w:r>
      <w:r>
        <w:rPr>
          <w:color w:val="003900"/>
        </w:rPr>
        <w:t>encontramos</w:t>
      </w:r>
      <w:r>
        <w:rPr>
          <w:color w:val="003900"/>
          <w:spacing w:val="32"/>
        </w:rPr>
        <w:t> </w:t>
      </w:r>
      <w:r>
        <w:rPr>
          <w:color w:val="003900"/>
        </w:rPr>
        <w:t>frente</w:t>
      </w:r>
      <w:r>
        <w:rPr>
          <w:color w:val="003900"/>
          <w:spacing w:val="32"/>
        </w:rPr>
        <w:t> </w:t>
      </w:r>
      <w:r>
        <w:rPr>
          <w:color w:val="003900"/>
        </w:rPr>
        <w:t>a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aumento</w:t>
      </w:r>
      <w:r>
        <w:rPr>
          <w:color w:val="003900"/>
          <w:spacing w:val="34"/>
        </w:rPr>
        <w:t> </w:t>
      </w:r>
      <w:r>
        <w:rPr>
          <w:color w:val="003900"/>
        </w:rPr>
        <w:t>muy</w:t>
      </w:r>
      <w:r>
        <w:rPr>
          <w:color w:val="003900"/>
          <w:spacing w:val="32"/>
        </w:rPr>
        <w:t> </w:t>
      </w:r>
      <w:r>
        <w:rPr>
          <w:color w:val="003900"/>
        </w:rPr>
        <w:t>notable</w:t>
      </w:r>
      <w:r>
        <w:rPr>
          <w:color w:val="003900"/>
          <w:spacing w:val="33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precios</w:t>
      </w:r>
      <w:r>
        <w:rPr>
          <w:color w:val="003900"/>
        </w:rPr>
        <w:t> </w:t>
      </w:r>
      <w:r>
        <w:rPr>
          <w:color w:val="003900"/>
          <w:spacing w:val="-1"/>
        </w:rPr>
        <w:t>de </w:t>
      </w:r>
      <w:r>
        <w:rPr>
          <w:color w:val="003900"/>
        </w:rPr>
        <w:t>gas</w:t>
      </w:r>
      <w:r>
        <w:rPr>
          <w:color w:val="003900"/>
          <w:spacing w:val="-8"/>
        </w:rPr>
        <w:t> </w:t>
      </w:r>
      <w:r>
        <w:rPr>
          <w:color w:val="003900"/>
          <w:spacing w:val="-1"/>
        </w:rPr>
        <w:t>natural</w:t>
      </w:r>
      <w:r>
        <w:rPr>
          <w:color w:val="003900"/>
          <w:spacing w:val="1"/>
        </w:rPr>
        <w:t> </w:t>
      </w:r>
      <w:r>
        <w:rPr>
          <w:color w:val="003900"/>
        </w:rPr>
        <w:t>y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petróleo.</w:t>
      </w:r>
      <w:r>
        <w:rPr/>
      </w:r>
    </w:p>
    <w:p>
      <w:pPr>
        <w:spacing w:after="0" w:line="248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109" w:space="97"/>
            <w:col w:w="5594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1.374817pt;width:540pt;height:18.650pt;mso-position-horizontal-relative:page;mso-position-vertical-relative:page;z-index:1456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57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236543pt;width:539.9pt;height:26.75pt;mso-position-horizontal-relative:page;mso-position-vertical-relative:paragraph;z-index:-31312" coordorigin="0,-25" coordsize="10798,535">
            <v:shape style="position:absolute;left:0;top:-25;width:10798;height:535" coordorigin="0,-25" coordsize="10798,535" path="m3,510l10800,510,10800,-25,3,-25,3,510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1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pacing w:val="-2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5432" w:val="left" w:leader="none"/>
        </w:tabs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vs.</w:t>
      </w:r>
      <w:r>
        <w:rPr>
          <w:rFonts w:ascii="Trebuchet MS" w:hAnsi="Trebuchet MS"/>
          <w:b/>
          <w:color w:val="344522"/>
          <w:spacing w:val="3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pStyle w:val="BodyText"/>
        <w:tabs>
          <w:tab w:pos="5740" w:val="left" w:leader="none"/>
        </w:tabs>
        <w:spacing w:line="200" w:lineRule="atLeast" w:before="0"/>
        <w:ind w:left="232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9"/>
        </w:rPr>
        <w:drawing>
          <wp:inline distT="0" distB="0" distL="0" distR="0">
            <wp:extent cx="3121215" cy="1516379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15" cy="151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9"/>
        </w:rPr>
      </w:r>
      <w:r>
        <w:rPr>
          <w:rFonts w:ascii="Trebuchet MS"/>
          <w:position w:val="9"/>
        </w:rPr>
        <w:tab/>
      </w:r>
      <w:r>
        <w:rPr>
          <w:rFonts w:ascii="Trebuchet MS"/>
        </w:rPr>
        <w:drawing>
          <wp:inline distT="0" distB="0" distL="0" distR="0">
            <wp:extent cx="3097452" cy="1576197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452" cy="157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0800" w:h="15600"/>
          <w:pgMar w:header="0" w:footer="0" w:top="1460" w:bottom="0" w:left="0" w:right="0"/>
        </w:sectPr>
      </w:pPr>
    </w:p>
    <w:p>
      <w:pPr>
        <w:spacing w:line="182" w:lineRule="exact" w:before="0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29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083020" cy="1584198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020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79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7.012739pt;width:540pt;height:24.25pt;mso-position-horizontal-relative:page;mso-position-vertical-relative:paragraph;z-index:1888" coordorigin="0,340" coordsize="10800,485">
            <v:group style="position:absolute;left:0;top:340;width:10800;height:485" coordorigin="0,340" coordsize="10800,485">
              <v:shape style="position:absolute;left:0;top:340;width:10800;height:485" coordorigin="0,340" coordsize="10800,485" path="m0,825l10800,825,10800,340,0,340,0,825xe" filled="true" fillcolor="#344522" stroked="false">
                <v:path arrowok="t"/>
                <v:fill type="solid"/>
              </v:shape>
              <v:shape style="position:absolute;left:0;top:340;width:10800;height:485" type="#_x0000_t202" filled="false" stroked="false">
                <v:textbox inset="0,0,0,0">
                  <w:txbxContent>
                    <w:p>
                      <w:pPr>
                        <w:spacing w:before="81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6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Resultados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empresariales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3T21.</w:t>
                      </w:r>
                      <w:r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4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line="182" w:lineRule="exact" w:before="0"/>
        <w:ind w:left="29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 w:line="182" w:lineRule="exact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01" w:space="40"/>
            <w:col w:w="555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before="79"/>
        <w:ind w:left="2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shape style="position:absolute;margin-left:270.130005pt;margin-top:-167.758286pt;width:266.37pt;height:136pt;mso-position-horizontal-relative:page;mso-position-vertical-relative:paragraph;z-index:2176" type="#_x0000_t75" stroked="false">
            <v:imagedata r:id="rId12" o:title=""/>
          </v:shape>
        </w:pict>
      </w:r>
      <w:r>
        <w:rPr/>
        <w:pict>
          <v:group style="position:absolute;margin-left:11.625pt;margin-top:14.236717pt;width:259.25pt;height:83.95pt;mso-position-horizontal-relative:page;mso-position-vertical-relative:paragraph;z-index:2224" coordorigin="233,285" coordsize="5185,1679">
            <v:shape style="position:absolute;left:233;top:285;width:5185;height:1418" type="#_x0000_t75" stroked="false">
              <v:imagedata r:id="rId13" o:title=""/>
            </v:shape>
            <v:shape style="position:absolute;left:329;top:1802;width:250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003900"/>
                        <w:spacing w:val="-1"/>
                        <w:sz w:val="16"/>
                      </w:rPr>
                      <w:t>EuroStoxx</w:t>
                    </w:r>
                    <w:r>
                      <w:rPr>
                        <w:rFonts w:ascii="Trebuchet MS"/>
                        <w:b/>
                        <w:color w:val="003900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900"/>
                        <w:spacing w:val="-1"/>
                        <w:sz w:val="16"/>
                      </w:rPr>
                      <w:t>50</w:t>
                    </w:r>
                    <w:r>
                      <w:rPr>
                        <w:rFonts w:ascii="Trebuchet MS"/>
                        <w:b/>
                        <w:color w:val="0039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900"/>
                        <w:sz w:val="16"/>
                      </w:rPr>
                      <w:t>sorpresas</w:t>
                    </w:r>
                    <w:r>
                      <w:rPr>
                        <w:rFonts w:ascii="Trebuchet MS"/>
                        <w:b/>
                        <w:color w:val="00390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003900"/>
                        <w:spacing w:val="-1"/>
                        <w:sz w:val="16"/>
                      </w:rPr>
                      <w:t>positivas.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color w:val="003900"/>
          <w:sz w:val="16"/>
        </w:rPr>
        <w:t>Ibex</w:t>
      </w:r>
      <w:r>
        <w:rPr>
          <w:rFonts w:ascii="Trebuchet MS"/>
          <w:b/>
          <w:color w:val="003900"/>
          <w:spacing w:val="-5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35</w:t>
      </w:r>
      <w:r>
        <w:rPr>
          <w:rFonts w:ascii="Trebuchet MS"/>
          <w:b/>
          <w:color w:val="003900"/>
          <w:spacing w:val="1"/>
          <w:sz w:val="16"/>
        </w:rPr>
        <w:t> </w:t>
      </w:r>
      <w:r>
        <w:rPr>
          <w:rFonts w:ascii="Trebuchet MS"/>
          <w:b/>
          <w:color w:val="003900"/>
          <w:sz w:val="16"/>
        </w:rPr>
        <w:t>sorpresas</w:t>
      </w:r>
      <w:r>
        <w:rPr>
          <w:rFonts w:ascii="Trebuchet MS"/>
          <w:b/>
          <w:color w:val="003900"/>
          <w:spacing w:val="-7"/>
          <w:sz w:val="16"/>
        </w:rPr>
        <w:t> </w:t>
      </w:r>
      <w:r>
        <w:rPr>
          <w:rFonts w:ascii="Trebuchet MS"/>
          <w:b/>
          <w:color w:val="003900"/>
          <w:spacing w:val="-1"/>
          <w:sz w:val="16"/>
        </w:rPr>
        <w:t>positivas.</w:t>
      </w:r>
      <w:r>
        <w:rPr>
          <w:rFonts w:ascii="Trebuchet MS"/>
          <w:sz w:val="16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1"/>
          <w:szCs w:val="21"/>
        </w:rPr>
      </w:pPr>
      <w:r>
        <w:rPr/>
        <w:br w:type="column"/>
      </w:r>
      <w:r>
        <w:rPr>
          <w:rFonts w:ascii="Trebuchet MS"/>
          <w:b/>
          <w:sz w:val="21"/>
        </w:rPr>
      </w:r>
    </w:p>
    <w:p>
      <w:pPr>
        <w:spacing w:line="248" w:lineRule="auto" w:before="0"/>
        <w:ind w:left="200" w:right="271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/>
        <w:pict>
          <v:group style="position:absolute;margin-left:0pt;margin-top:165.417374pt;width:540pt;height:32.35pt;mso-position-horizontal-relative:page;mso-position-vertical-relative:paragraph;z-index:1936" coordorigin="0,3308" coordsize="10800,647">
            <v:group style="position:absolute;left:0;top:3416;width:10800;height:533" coordorigin="0,3416" coordsize="10800,533">
              <v:shape style="position:absolute;left:0;top:3416;width:10800;height:533" coordorigin="0,3416" coordsize="10800,533" path="m0,3416l0,3948,10800,3948,10800,3416,0,3416xe" filled="true" fillcolor="#344522" stroked="false">
                <v:path arrowok="t"/>
                <v:fill type="solid"/>
              </v:shape>
            </v:group>
            <v:group style="position:absolute;left:7899;top:3951;width:2;height:2" coordorigin="7899,3951" coordsize="2,2">
              <v:shape style="position:absolute;left:7899;top:3951;width:2;height:2" coordorigin="7899,3951" coordsize="0,0" path="m7899,3951l7899,3951e" filled="false" stroked="true" strokeweight=".329849pt" strokecolor="#dadcdd">
                <v:path arrowok="t"/>
              </v:shape>
              <v:shape style="position:absolute;left:0;top:3308;width:10800;height:647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1.75pt;margin-top:90.281189pt;width:259.12pt;height:70.5pt;mso-position-horizontal-relative:page;mso-position-vertical-relative:paragraph;z-index:2248" type="#_x0000_t75" stroked="false">
            <v:imagedata r:id="rId14" o:title=""/>
          </v:shape>
        </w:pict>
      </w:r>
      <w:r>
        <w:rPr>
          <w:rFonts w:ascii="Trebuchet MS" w:hAnsi="Trebuchet MS"/>
          <w:color w:val="003900"/>
          <w:spacing w:val="-1"/>
          <w:sz w:val="17"/>
        </w:rPr>
        <w:t>Los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resultados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empresariales</w:t>
      </w:r>
      <w:r>
        <w:rPr>
          <w:rFonts w:ascii="Trebuchet MS" w:hAnsi="Trebuchet MS"/>
          <w:color w:val="003900"/>
          <w:spacing w:val="2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están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publicando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compañías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España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z w:val="17"/>
        </w:rPr>
        <w:t>y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Europa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hasta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fecha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están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mostrando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z w:val="17"/>
        </w:rPr>
        <w:t>un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comportamiento</w:t>
      </w:r>
      <w:r>
        <w:rPr>
          <w:rFonts w:ascii="Trebuchet MS" w:hAnsi="Trebuchet MS"/>
          <w:color w:val="003900"/>
          <w:spacing w:val="2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favorable</w:t>
      </w:r>
      <w:r>
        <w:rPr>
          <w:rFonts w:ascii="Trebuchet MS" w:hAnsi="Trebuchet MS"/>
          <w:color w:val="003900"/>
          <w:spacing w:val="26"/>
          <w:sz w:val="17"/>
        </w:rPr>
        <w:t> </w:t>
      </w:r>
      <w:r>
        <w:rPr>
          <w:rFonts w:ascii="Trebuchet MS" w:hAnsi="Trebuchet MS"/>
          <w:color w:val="003900"/>
          <w:sz w:val="17"/>
        </w:rPr>
        <w:t>y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reflejando</w:t>
      </w:r>
      <w:r>
        <w:rPr>
          <w:rFonts w:ascii="Trebuchet MS" w:hAnsi="Trebuchet MS"/>
          <w:color w:val="003900"/>
          <w:spacing w:val="2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sorpresas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positivas</w:t>
      </w:r>
      <w:r>
        <w:rPr>
          <w:rFonts w:ascii="Trebuchet MS" w:hAnsi="Trebuchet MS"/>
          <w:color w:val="003900"/>
          <w:spacing w:val="47"/>
          <w:sz w:val="17"/>
        </w:rPr>
        <w:t> </w:t>
      </w:r>
      <w:r>
        <w:rPr>
          <w:rFonts w:ascii="Trebuchet MS" w:hAnsi="Trebuchet MS"/>
          <w:color w:val="003900"/>
          <w:sz w:val="17"/>
        </w:rPr>
        <w:t>en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mayor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parte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los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casos.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Antes</w:t>
      </w:r>
      <w:r>
        <w:rPr>
          <w:rFonts w:ascii="Trebuchet MS" w:hAnsi="Trebuchet MS"/>
          <w:color w:val="003900"/>
          <w:spacing w:val="1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temporada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resultados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comenzase,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z w:val="17"/>
        </w:rPr>
        <w:t>el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principal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miedo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del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mercado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era</w:t>
      </w:r>
      <w:r>
        <w:rPr>
          <w:rFonts w:ascii="Trebuchet MS" w:hAnsi="Trebuchet MS"/>
          <w:color w:val="003900"/>
          <w:spacing w:val="29"/>
          <w:sz w:val="17"/>
        </w:rPr>
        <w:t> </w:t>
      </w:r>
      <w:r>
        <w:rPr>
          <w:rFonts w:ascii="Trebuchet MS" w:hAnsi="Trebuchet MS"/>
          <w:color w:val="003900"/>
          <w:sz w:val="17"/>
        </w:rPr>
        <w:t>que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inflación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materiales,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materias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primas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z w:val="17"/>
        </w:rPr>
        <w:t>y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bienes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intermedios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pudiese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provocar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z w:val="17"/>
        </w:rPr>
        <w:t>una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erosión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importante</w:t>
      </w:r>
      <w:r>
        <w:rPr>
          <w:rFonts w:ascii="Trebuchet MS" w:hAnsi="Trebuchet MS"/>
          <w:color w:val="003900"/>
          <w:spacing w:val="4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z w:val="17"/>
        </w:rPr>
        <w:t>los</w:t>
      </w:r>
      <w:r>
        <w:rPr>
          <w:rFonts w:ascii="Trebuchet MS" w:hAnsi="Trebuchet MS"/>
          <w:color w:val="003900"/>
          <w:spacing w:val="4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márgenes</w:t>
      </w:r>
      <w:r>
        <w:rPr>
          <w:rFonts w:ascii="Trebuchet MS" w:hAnsi="Trebuchet MS"/>
          <w:color w:val="003900"/>
          <w:spacing w:val="44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compañías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cotizadas,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especialmente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z w:val="17"/>
        </w:rPr>
        <w:t>en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los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sectores</w:t>
      </w:r>
      <w:r>
        <w:rPr>
          <w:rFonts w:ascii="Trebuchet MS" w:hAnsi="Trebuchet MS"/>
          <w:color w:val="003900"/>
          <w:spacing w:val="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industriales</w:t>
      </w:r>
      <w:r>
        <w:rPr>
          <w:rFonts w:ascii="Trebuchet MS" w:hAnsi="Trebuchet MS"/>
          <w:color w:val="003900"/>
          <w:spacing w:val="7"/>
          <w:sz w:val="17"/>
        </w:rPr>
        <w:t> </w:t>
      </w:r>
      <w:r>
        <w:rPr>
          <w:rFonts w:ascii="Trebuchet MS" w:hAnsi="Trebuchet MS"/>
          <w:color w:val="003900"/>
          <w:sz w:val="17"/>
        </w:rPr>
        <w:t>o</w:t>
      </w:r>
      <w:r>
        <w:rPr>
          <w:rFonts w:ascii="Trebuchet MS" w:hAnsi="Trebuchet MS"/>
          <w:color w:val="003900"/>
          <w:spacing w:val="5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consumo,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sin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embargo,</w:t>
      </w:r>
      <w:r>
        <w:rPr>
          <w:rFonts w:ascii="Trebuchet MS" w:hAnsi="Trebuchet MS"/>
          <w:color w:val="003900"/>
          <w:spacing w:val="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hasta</w:t>
      </w:r>
      <w:r>
        <w:rPr>
          <w:rFonts w:ascii="Trebuchet MS" w:hAnsi="Trebuchet MS"/>
          <w:color w:val="003900"/>
          <w:spacing w:val="5"/>
          <w:sz w:val="17"/>
        </w:rPr>
        <w:t> </w:t>
      </w:r>
      <w:r>
        <w:rPr>
          <w:rFonts w:ascii="Trebuchet MS" w:hAnsi="Trebuchet MS"/>
          <w:color w:val="003900"/>
          <w:sz w:val="17"/>
        </w:rPr>
        <w:t>el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momento,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tónica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general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z w:val="17"/>
        </w:rPr>
        <w:t>es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2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compañías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están</w:t>
      </w:r>
      <w:r>
        <w:rPr>
          <w:rFonts w:ascii="Trebuchet MS" w:hAnsi="Trebuchet MS"/>
          <w:color w:val="003900"/>
          <w:spacing w:val="2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trasladando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4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los</w:t>
      </w:r>
      <w:r>
        <w:rPr>
          <w:rFonts w:ascii="Trebuchet MS" w:hAnsi="Trebuchet MS"/>
          <w:color w:val="003900"/>
          <w:spacing w:val="4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clientes</w:t>
      </w:r>
      <w:r>
        <w:rPr>
          <w:rFonts w:ascii="Trebuchet MS" w:hAnsi="Trebuchet MS"/>
          <w:color w:val="003900"/>
          <w:spacing w:val="4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dichos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incrementos</w:t>
      </w:r>
      <w:r>
        <w:rPr>
          <w:rFonts w:ascii="Trebuchet MS" w:hAnsi="Trebuchet MS"/>
          <w:color w:val="003900"/>
          <w:spacing w:val="46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costes</w:t>
      </w:r>
      <w:r>
        <w:rPr>
          <w:rFonts w:ascii="Trebuchet MS" w:hAnsi="Trebuchet MS"/>
          <w:color w:val="003900"/>
          <w:spacing w:val="46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vía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precios,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salvando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1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este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modo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por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el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momento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este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impacto</w:t>
      </w:r>
      <w:r>
        <w:rPr>
          <w:rFonts w:ascii="Trebuchet MS" w:hAnsi="Trebuchet MS"/>
          <w:color w:val="003900"/>
          <w:spacing w:val="55"/>
          <w:sz w:val="17"/>
        </w:rPr>
        <w:t> </w:t>
      </w:r>
      <w:r>
        <w:rPr>
          <w:rFonts w:ascii="Trebuchet MS" w:hAnsi="Trebuchet MS"/>
          <w:color w:val="003900"/>
          <w:sz w:val="17"/>
        </w:rPr>
        <w:t>en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márgenes</w:t>
      </w:r>
      <w:r>
        <w:rPr>
          <w:rFonts w:ascii="Trebuchet MS" w:hAnsi="Trebuchet MS"/>
          <w:color w:val="003900"/>
          <w:spacing w:val="4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no</w:t>
      </w:r>
      <w:r>
        <w:rPr>
          <w:rFonts w:ascii="Trebuchet MS" w:hAnsi="Trebuchet MS"/>
          <w:color w:val="003900"/>
          <w:spacing w:val="44"/>
          <w:sz w:val="17"/>
        </w:rPr>
        <w:t> </w:t>
      </w:r>
      <w:r>
        <w:rPr>
          <w:rFonts w:ascii="Trebuchet MS" w:hAnsi="Trebuchet MS"/>
          <w:color w:val="003900"/>
          <w:sz w:val="17"/>
        </w:rPr>
        <w:t>se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produciendo.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El</w:t>
      </w:r>
      <w:r>
        <w:rPr>
          <w:rFonts w:ascii="Trebuchet MS" w:hAnsi="Trebuchet MS"/>
          <w:color w:val="003900"/>
          <w:spacing w:val="4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dinamismo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en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ventas</w:t>
      </w:r>
      <w:r>
        <w:rPr>
          <w:rFonts w:ascii="Trebuchet MS" w:hAnsi="Trebuchet MS"/>
          <w:color w:val="003900"/>
          <w:spacing w:val="26"/>
          <w:sz w:val="17"/>
        </w:rPr>
        <w:t> </w:t>
      </w:r>
      <w:r>
        <w:rPr>
          <w:rFonts w:ascii="Trebuchet MS" w:hAnsi="Trebuchet MS"/>
          <w:color w:val="003900"/>
          <w:sz w:val="17"/>
        </w:rPr>
        <w:t>se</w:t>
      </w:r>
      <w:r>
        <w:rPr>
          <w:rFonts w:ascii="Trebuchet MS" w:hAnsi="Trebuchet MS"/>
          <w:color w:val="003900"/>
          <w:spacing w:val="2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está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logrando</w:t>
      </w:r>
      <w:r>
        <w:rPr>
          <w:rFonts w:ascii="Trebuchet MS" w:hAnsi="Trebuchet MS"/>
          <w:color w:val="003900"/>
          <w:spacing w:val="2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trasladar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2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este</w:t>
      </w:r>
      <w:r>
        <w:rPr>
          <w:rFonts w:ascii="Trebuchet MS" w:hAnsi="Trebuchet MS"/>
          <w:color w:val="003900"/>
          <w:spacing w:val="24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modo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24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línea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de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beneficios</w:t>
      </w:r>
      <w:r>
        <w:rPr>
          <w:rFonts w:ascii="Trebuchet MS" w:hAnsi="Trebuchet MS"/>
          <w:color w:val="003900"/>
          <w:spacing w:val="3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compañías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permitiendo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así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un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trimestre</w:t>
      </w:r>
      <w:r>
        <w:rPr>
          <w:rFonts w:ascii="Trebuchet MS" w:hAnsi="Trebuchet MS"/>
          <w:color w:val="003900"/>
          <w:spacing w:val="34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de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resultados</w:t>
      </w:r>
      <w:r>
        <w:rPr>
          <w:rFonts w:ascii="Trebuchet MS" w:hAnsi="Trebuchet MS"/>
          <w:color w:val="003900"/>
          <w:spacing w:val="-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hasta</w:t>
      </w:r>
      <w:r>
        <w:rPr>
          <w:rFonts w:ascii="Trebuchet MS" w:hAnsi="Trebuchet MS"/>
          <w:color w:val="003900"/>
          <w:sz w:val="17"/>
        </w:rPr>
        <w:t> el</w:t>
      </w:r>
      <w:r>
        <w:rPr>
          <w:rFonts w:ascii="Trebuchet MS" w:hAnsi="Trebuchet MS"/>
          <w:color w:val="003900"/>
          <w:spacing w:val="-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momento</w:t>
      </w:r>
      <w:r>
        <w:rPr>
          <w:rFonts w:ascii="Trebuchet MS" w:hAnsi="Trebuchet MS"/>
          <w:color w:val="003900"/>
          <w:spacing w:val="-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favorable.</w:t>
      </w:r>
      <w:r>
        <w:rPr>
          <w:rFonts w:ascii="Trebuchet MS" w:hAnsi="Trebuchet MS"/>
          <w:sz w:val="17"/>
        </w:rPr>
      </w:r>
    </w:p>
    <w:p>
      <w:pPr>
        <w:spacing w:after="0" w:line="248" w:lineRule="auto"/>
        <w:jc w:val="both"/>
        <w:rPr>
          <w:rFonts w:ascii="Trebuchet MS" w:hAnsi="Trebuchet MS" w:cs="Trebuchet MS" w:eastAsia="Trebuchet MS"/>
          <w:sz w:val="17"/>
          <w:szCs w:val="17"/>
        </w:rPr>
        <w:sectPr>
          <w:type w:val="continuous"/>
          <w:pgSz w:w="10800" w:h="15600"/>
          <w:pgMar w:top="1460" w:bottom="0" w:left="0" w:right="0"/>
          <w:cols w:num="2" w:equalWidth="0">
            <w:col w:w="5418" w:space="40"/>
            <w:col w:w="5342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61.045776pt;width:540pt;height:19pt;mso-position-horizontal-relative:page;mso-position-vertical-relative:page;z-index:1816" coordorigin="0,15221" coordsize="10800,380">
            <v:shape style="position:absolute;left:0;top:15227;width:10800;height:373" type="#_x0000_t75" stroked="false">
              <v:imagedata r:id="rId8" o:title=""/>
            </v:shape>
            <v:group style="position:absolute;left:7899;top:15224;width:2;height:2" coordorigin="7899,15224" coordsize="2,2">
              <v:shape style="position:absolute;left:7899;top:15224;width:2;height:2" coordorigin="7899,15224" coordsize="0,0" path="m7899,15224l7899,15224e" filled="false" stroked="true" strokeweight=".329849pt" strokecolor="#dadcdd">
                <v:path arrowok="t"/>
              </v:shape>
              <v:shape style="position:absolute;left:10587;top:15347;width:10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sz w:val="10"/>
          <w:szCs w:val="10"/>
        </w:rPr>
      </w:pPr>
    </w:p>
    <w:p>
      <w:pPr>
        <w:tabs>
          <w:tab w:pos="4585" w:val="left" w:leader="none"/>
          <w:tab w:pos="7326" w:val="left" w:leader="none"/>
        </w:tabs>
        <w:spacing w:before="0"/>
        <w:ind w:left="208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004600"/>
          <w:w w:val="111"/>
          <w:sz w:val="10"/>
        </w:rPr>
      </w:r>
      <w:r>
        <w:rPr>
          <w:rFonts w:ascii="Times New Roman"/>
          <w:color w:val="004600"/>
          <w:w w:val="111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2"/>
          <w:w w:val="110"/>
          <w:sz w:val="10"/>
          <w:u w:val="single" w:color="000000"/>
        </w:rPr>
        <w:t>CONSERVADOR</w:t>
      </w:r>
      <w:r>
        <w:rPr>
          <w:rFonts w:ascii="Calibri"/>
          <w:b/>
          <w:color w:val="004600"/>
          <w:w w:val="110"/>
          <w:sz w:val="10"/>
          <w:u w:val="single" w:color="000000"/>
        </w:rPr>
        <w:t> </w:t>
      </w:r>
      <w:r>
        <w:rPr>
          <w:rFonts w:ascii="Calibri"/>
          <w:b/>
          <w:color w:val="004600"/>
          <w:spacing w:val="1"/>
          <w:w w:val="110"/>
          <w:sz w:val="10"/>
          <w:u w:val="single" w:color="000000"/>
        </w:rPr>
        <w:t> </w:t>
      </w:r>
      <w:r>
        <w:rPr>
          <w:rFonts w:ascii="Times New Roman"/>
          <w:color w:val="004600"/>
          <w:spacing w:val="1"/>
          <w:w w:val="110"/>
          <w:sz w:val="10"/>
          <w:u w:val="single" w:color="000000"/>
        </w:rPr>
      </w:r>
      <w:r>
        <w:rPr>
          <w:rFonts w:ascii="Calibri"/>
          <w:b/>
          <w:color w:val="004600"/>
          <w:spacing w:val="-3"/>
          <w:w w:val="110"/>
          <w:sz w:val="10"/>
          <w:u w:val="single" w:color="000000"/>
        </w:rPr>
        <w:t>MODERADO</w:t>
      </w:r>
      <w:r>
        <w:rPr>
          <w:rFonts w:ascii="Calibri"/>
          <w:b/>
          <w:color w:val="004600"/>
          <w:w w:val="110"/>
          <w:sz w:val="10"/>
          <w:u w:val="single" w:color="000000"/>
        </w:rPr>
        <w:t>   </w:t>
      </w:r>
      <w:r>
        <w:rPr>
          <w:rFonts w:ascii="Calibri"/>
          <w:b/>
          <w:color w:val="004600"/>
          <w:spacing w:val="9"/>
          <w:w w:val="110"/>
          <w:sz w:val="10"/>
          <w:u w:val="single" w:color="000000"/>
        </w:rPr>
        <w:t> </w:t>
      </w:r>
      <w:r>
        <w:rPr>
          <w:rFonts w:ascii="Times New Roman"/>
          <w:color w:val="004600"/>
          <w:spacing w:val="9"/>
          <w:w w:val="110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w w:val="110"/>
          <w:sz w:val="10"/>
          <w:u w:val="single" w:color="000000"/>
        </w:rPr>
        <w:t>DECIDIDO</w:t>
      </w:r>
      <w:r>
        <w:rPr>
          <w:rFonts w:ascii="Calibri"/>
          <w:b/>
          <w:color w:val="004600"/>
          <w:w w:val="110"/>
          <w:sz w:val="10"/>
          <w:u w:val="single" w:color="000000"/>
        </w:rPr>
        <w:t>        </w:t>
      </w:r>
      <w:r>
        <w:rPr>
          <w:rFonts w:ascii="Calibri"/>
          <w:b/>
          <w:color w:val="004600"/>
          <w:spacing w:val="10"/>
          <w:w w:val="110"/>
          <w:sz w:val="10"/>
          <w:u w:val="single" w:color="000000"/>
        </w:rPr>
        <w:t> </w:t>
      </w:r>
      <w:r>
        <w:rPr>
          <w:rFonts w:ascii="Times New Roman"/>
          <w:color w:val="004600"/>
          <w:spacing w:val="10"/>
          <w:w w:val="110"/>
          <w:sz w:val="10"/>
          <w:u w:val="single" w:color="000000"/>
        </w:rPr>
      </w:r>
      <w:r>
        <w:rPr>
          <w:rFonts w:ascii="Calibri"/>
          <w:b/>
          <w:color w:val="004600"/>
          <w:spacing w:val="-1"/>
          <w:w w:val="110"/>
          <w:sz w:val="10"/>
          <w:u w:val="single" w:color="000000"/>
        </w:rPr>
        <w:t>AGRESIVO</w:t>
      </w:r>
      <w:r>
        <w:rPr>
          <w:rFonts w:ascii="Times New Roman"/>
          <w:color w:val="004600"/>
          <w:w w:val="111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spacing w:line="20" w:lineRule="atLeast"/>
        <w:ind w:left="78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763" w:val="left" w:leader="none"/>
          <w:tab w:pos="5416" w:val="left" w:leader="none"/>
          <w:tab w:pos="6678" w:val="left" w:leader="none"/>
        </w:tabs>
        <w:spacing w:before="1"/>
        <w:ind w:left="210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color w:val="004600"/>
          <w:spacing w:val="-1"/>
          <w:w w:val="110"/>
          <w:sz w:val="10"/>
        </w:rPr>
        <w:t>RANGOS</w:t>
      </w:r>
      <w:r>
        <w:rPr>
          <w:rFonts w:ascii="Calibri" w:hAnsi="Calibri"/>
          <w:color w:val="004600"/>
          <w:spacing w:val="1"/>
          <w:w w:val="110"/>
          <w:sz w:val="10"/>
        </w:rPr>
        <w:t> </w:t>
      </w:r>
      <w:r>
        <w:rPr>
          <w:rFonts w:ascii="Calibri" w:hAnsi="Calibri"/>
          <w:color w:val="004600"/>
          <w:spacing w:val="-1"/>
          <w:w w:val="110"/>
          <w:sz w:val="10"/>
        </w:rPr>
        <w:t>DE</w:t>
      </w:r>
      <w:r>
        <w:rPr>
          <w:rFonts w:ascii="Calibri" w:hAnsi="Calibri"/>
          <w:color w:val="004600"/>
          <w:spacing w:val="-2"/>
          <w:w w:val="110"/>
          <w:sz w:val="10"/>
        </w:rPr>
        <w:t> </w:t>
      </w:r>
      <w:r>
        <w:rPr>
          <w:rFonts w:ascii="Calibri" w:hAnsi="Calibri"/>
          <w:color w:val="004600"/>
          <w:w w:val="110"/>
          <w:sz w:val="10"/>
        </w:rPr>
        <w:t>INVERSIÓN</w:t>
      </w:r>
      <w:r>
        <w:rPr>
          <w:rFonts w:ascii="Calibri" w:hAnsi="Calibri"/>
          <w:color w:val="004600"/>
          <w:spacing w:val="2"/>
          <w:w w:val="110"/>
          <w:sz w:val="10"/>
        </w:rPr>
        <w:t> </w:t>
      </w:r>
      <w:r>
        <w:rPr>
          <w:rFonts w:ascii="Calibri" w:hAnsi="Calibri"/>
          <w:color w:val="004600"/>
          <w:spacing w:val="-1"/>
          <w:w w:val="110"/>
          <w:sz w:val="10"/>
        </w:rPr>
        <w:t>RV</w:t>
        <w:tab/>
      </w:r>
      <w:r>
        <w:rPr>
          <w:rFonts w:ascii="Calibri" w:hAnsi="Calibri"/>
          <w:spacing w:val="-2"/>
          <w:w w:val="110"/>
          <w:sz w:val="10"/>
        </w:rPr>
        <w:t>0%-20%</w:t>
        <w:tab/>
      </w:r>
      <w:r>
        <w:rPr>
          <w:rFonts w:ascii="Calibri" w:hAnsi="Calibri"/>
          <w:spacing w:val="-3"/>
          <w:w w:val="110"/>
          <w:sz w:val="10"/>
        </w:rPr>
        <w:t>20%-40%</w:t>
      </w:r>
      <w:r>
        <w:rPr>
          <w:rFonts w:ascii="Calibri" w:hAnsi="Calibri"/>
          <w:w w:val="110"/>
          <w:sz w:val="10"/>
        </w:rPr>
        <w:t>       </w:t>
      </w:r>
      <w:r>
        <w:rPr>
          <w:rFonts w:ascii="Calibri" w:hAnsi="Calibri"/>
          <w:spacing w:val="3"/>
          <w:w w:val="110"/>
          <w:sz w:val="10"/>
        </w:rPr>
        <w:t> </w:t>
      </w:r>
      <w:r>
        <w:rPr>
          <w:rFonts w:ascii="Calibri" w:hAnsi="Calibri"/>
          <w:spacing w:val="-3"/>
          <w:w w:val="110"/>
          <w:sz w:val="10"/>
        </w:rPr>
        <w:t>40%-70%</w:t>
        <w:tab/>
        <w:t>65%-100%</w:t>
      </w:r>
      <w:r>
        <w:rPr>
          <w:rFonts w:ascii="Calibri" w:hAnsi="Calibri"/>
          <w:sz w:val="10"/>
        </w:rPr>
      </w:r>
    </w:p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4808" w:val="left" w:leader="none"/>
          <w:tab w:pos="5490" w:val="left" w:leader="none"/>
          <w:tab w:pos="6091" w:val="left" w:leader="none"/>
          <w:tab w:pos="6774" w:val="left" w:leader="none"/>
          <w:tab w:pos="7324" w:val="left" w:leader="none"/>
        </w:tabs>
        <w:spacing w:before="0"/>
        <w:ind w:left="208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94.938568pt;margin-top:21.134455pt;width:.1pt;height:.1pt;mso-position-horizontal-relative:page;mso-position-vertical-relative:paragraph;z-index:1960" coordorigin="7899,423" coordsize="2,2">
            <v:shape style="position:absolute;left:7899;top:423;width:2;height:2" coordorigin="7899,423" coordsize="0,0" path="m7899,423l7899,423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28.413128pt;width:.1pt;height:.1pt;mso-position-horizontal-relative:page;mso-position-vertical-relative:paragraph;z-index:1984" coordorigin="7899,568" coordsize="2,2">
            <v:shape style="position:absolute;left:7899;top:568;width:2;height:2" coordorigin="7899,568" coordsize="0,0" path="m7899,568l7899,568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35.691799pt;width:.1pt;height:.1pt;mso-position-horizontal-relative:page;mso-position-vertical-relative:paragraph;z-index:2008" coordorigin="7899,714" coordsize="2,2">
            <v:shape style="position:absolute;left:7899;top:714;width:2;height:2" coordorigin="7899,714" coordsize="0,0" path="m7899,714l7899,714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42.970474pt;width:.1pt;height:.1pt;mso-position-horizontal-relative:page;mso-position-vertical-relative:paragraph;z-index:2032" coordorigin="7899,859" coordsize="2,2">
            <v:shape style="position:absolute;left:7899;top:859;width:2;height:2" coordorigin="7899,859" coordsize="0,0" path="m7899,859l7899,859e" filled="false" stroked="true" strokeweight=".329849pt" strokecolor="#dadcdd">
              <v:path arrowok="t"/>
            </v:shape>
            <w10:wrap type="none"/>
          </v:group>
        </w:pict>
      </w:r>
      <w:r>
        <w:rPr>
          <w:rFonts w:ascii="Calibri"/>
          <w:color w:val="004600"/>
          <w:w w:val="111"/>
          <w:sz w:val="10"/>
        </w:rPr>
      </w:r>
      <w:r>
        <w:rPr>
          <w:rFonts w:ascii="Calibri"/>
          <w:color w:val="004600"/>
          <w:spacing w:val="-3"/>
          <w:w w:val="111"/>
          <w:sz w:val="10"/>
          <w:u w:val="single" w:color="000000"/>
        </w:rPr>
        <w:t> </w:t>
      </w:r>
      <w:r>
        <w:rPr>
          <w:rFonts w:ascii="Calibri"/>
          <w:color w:val="004600"/>
          <w:spacing w:val="-1"/>
          <w:w w:val="110"/>
          <w:sz w:val="10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w w:val="110"/>
          <w:sz w:val="10"/>
          <w:u w:val="single" w:color="000000"/>
        </w:rPr>
        <w:t>17,0%</w:t>
        <w:tab/>
        <w:t>34,0%</w:t>
        <w:tab/>
        <w:t>59,0%</w:t>
        <w:tab/>
        <w:t>93,0%</w:t>
      </w:r>
      <w:r>
        <w:rPr>
          <w:rFonts w:ascii="Calibri"/>
          <w:color w:val="004600"/>
          <w:w w:val="111"/>
          <w:sz w:val="10"/>
          <w:u w:val="single" w:color="000000"/>
        </w:rPr>
        <w:t> </w:t>
      </w:r>
      <w:r>
        <w:rPr>
          <w:rFonts w:ascii="Calibri"/>
          <w:color w:val="004600"/>
          <w:sz w:val="10"/>
          <w:u w:val="single" w:color="000000"/>
        </w:rPr>
        <w:tab/>
      </w:r>
      <w:r>
        <w:rPr>
          <w:rFonts w:ascii="Calibri"/>
          <w:color w:val="004600"/>
          <w:sz w:val="10"/>
        </w:rPr>
      </w:r>
      <w:r>
        <w:rPr>
          <w:rFonts w:ascii="Calibri"/>
          <w:sz w:val="10"/>
        </w:rPr>
      </w:r>
    </w:p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20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750"/>
        <w:gridCol w:w="601"/>
        <w:gridCol w:w="1952"/>
        <w:gridCol w:w="791"/>
        <w:gridCol w:w="589"/>
      </w:tblGrid>
      <w:tr>
        <w:trPr>
          <w:trHeight w:val="1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1"/>
                <w:w w:val="115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Gob. </w:t>
            </w: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Core</w:t>
            </w:r>
            <w:r>
              <w:rPr>
                <w:rFonts w:ascii="Trebuchet MS"/>
                <w:color w:val="808080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8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1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5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2"/>
                <w:w w:val="115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-1"/>
                <w:w w:val="11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15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2"/>
                <w:w w:val="11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15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2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7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15"/>
                <w:sz w:val="7"/>
              </w:rPr>
              <w:t>MATERIAS</w:t>
            </w:r>
            <w:r>
              <w:rPr>
                <w:rFonts w:ascii="Trebuchet MS"/>
                <w:w w:val="115"/>
                <w:sz w:val="7"/>
              </w:rPr>
              <w:t> </w:t>
            </w:r>
            <w:r>
              <w:rPr>
                <w:rFonts w:ascii="Trebuchet MS"/>
                <w:spacing w:val="-1"/>
                <w:w w:val="115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2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84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5"/>
                <w:sz w:val="7"/>
              </w:rPr>
              <w:t>RENTA</w:t>
            </w:r>
            <w:r>
              <w:rPr>
                <w:rFonts w:ascii="Trebuchet MS"/>
                <w:spacing w:val="-3"/>
                <w:w w:val="115"/>
                <w:sz w:val="7"/>
              </w:rPr>
              <w:t> </w:t>
            </w:r>
            <w:r>
              <w:rPr>
                <w:rFonts w:ascii="Trebuchet MS"/>
                <w:spacing w:val="1"/>
                <w:w w:val="115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Gob.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1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C</w:t>
            </w:r>
            <w:r>
              <w:rPr>
                <w:rFonts w:ascii="Trebuchet MS"/>
                <w:color w:val="808080"/>
                <w:w w:val="115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15"/>
                <w:sz w:val="7"/>
              </w:rPr>
              <w:t>r</w:t>
            </w: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p</w:t>
            </w:r>
            <w:r>
              <w:rPr>
                <w:rFonts w:ascii="Trebuchet MS"/>
                <w:color w:val="808080"/>
                <w:w w:val="115"/>
                <w:sz w:val="7"/>
              </w:rPr>
              <w:t>.</w:t>
            </w:r>
            <w:r>
              <w:rPr>
                <w:rFonts w:ascii="Trebuchet MS"/>
                <w:color w:val="808080"/>
                <w:spacing w:val="2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5"/>
                <w:w w:val="115"/>
                <w:sz w:val="7"/>
              </w:rPr>
              <w:t>I</w:t>
            </w:r>
            <w:r>
              <w:rPr>
                <w:rFonts w:ascii="Trebuchet MS"/>
                <w:color w:val="808080"/>
                <w:w w:val="115"/>
                <w:sz w:val="7"/>
              </w:rPr>
              <w:t>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102" w:lineRule="exact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5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15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Corp.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 HY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5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9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5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39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8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5"/>
                <w:sz w:val="7"/>
              </w:rPr>
              <w:t>RENTA </w:t>
            </w:r>
            <w:r>
              <w:rPr>
                <w:rFonts w:ascii="Trebuchet MS"/>
                <w:spacing w:val="-1"/>
                <w:w w:val="115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8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9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15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4"/>
                <w:w w:val="115"/>
                <w:sz w:val="7"/>
              </w:rPr>
              <w:t>A</w:t>
            </w:r>
            <w:r>
              <w:rPr>
                <w:rFonts w:ascii="Trebuchet MS"/>
                <w:color w:val="808080"/>
                <w:spacing w:val="-10"/>
                <w:w w:val="115"/>
                <w:sz w:val="7"/>
              </w:rPr>
              <w:t>l</w:t>
            </w:r>
            <w:r>
              <w:rPr>
                <w:rFonts w:ascii="Trebuchet MS"/>
                <w:color w:val="808080"/>
                <w:spacing w:val="3"/>
                <w:w w:val="115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1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n</w:t>
            </w: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a</w:t>
            </w:r>
            <w:r>
              <w:rPr>
                <w:rFonts w:ascii="Trebuchet MS"/>
                <w:color w:val="808080"/>
                <w:spacing w:val="3"/>
                <w:w w:val="115"/>
                <w:sz w:val="7"/>
              </w:rPr>
              <w:t>t</w:t>
            </w: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i</w:t>
            </w:r>
            <w:r>
              <w:rPr>
                <w:rFonts w:ascii="Trebuchet MS"/>
                <w:color w:val="808080"/>
                <w:spacing w:val="3"/>
                <w:w w:val="115"/>
                <w:sz w:val="7"/>
              </w:rPr>
              <w:t>v</w:t>
            </w:r>
            <w:r>
              <w:rPr>
                <w:rFonts w:ascii="Trebuchet MS"/>
                <w:color w:val="808080"/>
                <w:w w:val="115"/>
                <w:sz w:val="7"/>
              </w:rPr>
              <w:t>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15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5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6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15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</w:tbl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7"/>
        <w:ind w:left="2107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/>
        <w:pict>
          <v:group style="position:absolute;margin-left:394.938568pt;margin-top:-37.739433pt;width:.1pt;height:.1pt;mso-position-horizontal-relative:page;mso-position-vertical-relative:paragraph;z-index:2056" coordorigin="7899,-755" coordsize="2,2">
            <v:shape style="position:absolute;left:7899;top:-755;width:2;height:2" coordorigin="7899,-755" coordsize="0,0" path="m7899,-755l7899,-755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30.462519pt;width:.1pt;height:.1pt;mso-position-horizontal-relative:page;mso-position-vertical-relative:paragraph;z-index:2080" coordorigin="7899,-609" coordsize="2,2">
            <v:shape style="position:absolute;left:7899;top:-609;width:2;height:2" coordorigin="7899,-609" coordsize="0,0" path="m7899,-609l7899,-609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23.183846pt;width:.1pt;height:.1pt;mso-position-horizontal-relative:page;mso-position-vertical-relative:paragraph;z-index:2104" coordorigin="7899,-464" coordsize="2,2">
            <v:shape style="position:absolute;left:7899;top:-464;width:2;height:2" coordorigin="7899,-464" coordsize="0,0" path="m7899,-464l7899,-464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15.905171pt;width:.1pt;height:.1pt;mso-position-horizontal-relative:page;mso-position-vertical-relative:paragraph;z-index:2128" coordorigin="7899,-318" coordsize="2,2">
            <v:shape style="position:absolute;left:7899;top:-318;width:2;height:2" coordorigin="7899,-318" coordsize="0,0" path="m7899,-318l7899,-318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8.626497pt;width:.1pt;height:.1pt;mso-position-horizontal-relative:page;mso-position-vertical-relative:paragraph;z-index:2152" coordorigin="7899,-173" coordsize="2,2">
            <v:shape style="position:absolute;left:7899;top:-173;width:2;height:2" coordorigin="7899,-173" coordsize="0,0" path="m7899,-173l7899,-173e" filled="false" stroked="true" strokeweight=".329849pt" strokecolor="#dadcdd">
              <v:path arrowok="t"/>
            </v:shape>
            <w10:wrap type="none"/>
          </v:group>
        </w:pict>
      </w:r>
      <w:r>
        <w:rPr>
          <w:rFonts w:ascii="Trebuchet MS"/>
          <w:spacing w:val="-2"/>
          <w:w w:val="110"/>
          <w:sz w:val="8"/>
        </w:rPr>
        <w:t>*Escala</w:t>
      </w:r>
      <w:r>
        <w:rPr>
          <w:rFonts w:ascii="Trebuchet MS"/>
          <w:spacing w:val="2"/>
          <w:w w:val="110"/>
          <w:sz w:val="8"/>
        </w:rPr>
        <w:t> </w:t>
      </w:r>
      <w:r>
        <w:rPr>
          <w:rFonts w:ascii="Trebuchet MS"/>
          <w:spacing w:val="1"/>
          <w:w w:val="110"/>
          <w:sz w:val="8"/>
        </w:rPr>
        <w:t>del</w:t>
      </w:r>
      <w:r>
        <w:rPr>
          <w:rFonts w:ascii="Trebuchet MS"/>
          <w:w w:val="110"/>
          <w:sz w:val="8"/>
        </w:rPr>
        <w:t> 1</w:t>
      </w:r>
      <w:r>
        <w:rPr>
          <w:rFonts w:ascii="Trebuchet MS"/>
          <w:spacing w:val="2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al</w:t>
      </w:r>
      <w:r>
        <w:rPr>
          <w:rFonts w:ascii="Trebuchet MS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5,</w:t>
      </w:r>
      <w:r>
        <w:rPr>
          <w:rFonts w:ascii="Trebuchet MS"/>
          <w:spacing w:val="1"/>
          <w:w w:val="110"/>
          <w:sz w:val="8"/>
        </w:rPr>
        <w:t> </w:t>
      </w:r>
      <w:r>
        <w:rPr>
          <w:rFonts w:ascii="Trebuchet MS"/>
          <w:w w:val="110"/>
          <w:sz w:val="8"/>
        </w:rPr>
        <w:t>siendo</w:t>
      </w:r>
      <w:r>
        <w:rPr>
          <w:rFonts w:ascii="Trebuchet MS"/>
          <w:spacing w:val="8"/>
          <w:w w:val="110"/>
          <w:sz w:val="8"/>
        </w:rPr>
        <w:t> </w:t>
      </w:r>
      <w:r>
        <w:rPr>
          <w:rFonts w:ascii="Trebuchet MS"/>
          <w:w w:val="110"/>
          <w:sz w:val="8"/>
        </w:rPr>
        <w:t>1</w:t>
      </w:r>
      <w:r>
        <w:rPr>
          <w:rFonts w:ascii="Trebuchet MS"/>
          <w:spacing w:val="3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muy</w:t>
      </w:r>
      <w:r>
        <w:rPr>
          <w:rFonts w:ascii="Trebuchet MS"/>
          <w:spacing w:val="4"/>
          <w:w w:val="110"/>
          <w:sz w:val="8"/>
        </w:rPr>
        <w:t> </w:t>
      </w:r>
      <w:r>
        <w:rPr>
          <w:rFonts w:ascii="Trebuchet MS"/>
          <w:spacing w:val="-1"/>
          <w:w w:val="110"/>
          <w:sz w:val="8"/>
        </w:rPr>
        <w:t>negativos,</w:t>
      </w:r>
      <w:r>
        <w:rPr>
          <w:rFonts w:ascii="Trebuchet MS"/>
          <w:spacing w:val="1"/>
          <w:w w:val="110"/>
          <w:sz w:val="8"/>
        </w:rPr>
        <w:t> </w:t>
      </w:r>
      <w:r>
        <w:rPr>
          <w:rFonts w:ascii="Trebuchet MS"/>
          <w:w w:val="110"/>
          <w:sz w:val="8"/>
        </w:rPr>
        <w:t>3</w:t>
      </w:r>
      <w:r>
        <w:rPr>
          <w:rFonts w:ascii="Trebuchet MS"/>
          <w:spacing w:val="2"/>
          <w:w w:val="110"/>
          <w:sz w:val="8"/>
        </w:rPr>
        <w:t> </w:t>
      </w:r>
      <w:r>
        <w:rPr>
          <w:rFonts w:ascii="Trebuchet MS"/>
          <w:spacing w:val="1"/>
          <w:w w:val="110"/>
          <w:sz w:val="8"/>
        </w:rPr>
        <w:t>neutral</w:t>
      </w:r>
      <w:r>
        <w:rPr>
          <w:rFonts w:ascii="Trebuchet MS"/>
          <w:w w:val="110"/>
          <w:sz w:val="8"/>
        </w:rPr>
        <w:t> y</w:t>
      </w:r>
      <w:r>
        <w:rPr>
          <w:rFonts w:ascii="Trebuchet MS"/>
          <w:spacing w:val="4"/>
          <w:w w:val="110"/>
          <w:sz w:val="8"/>
        </w:rPr>
        <w:t> </w:t>
      </w:r>
      <w:r>
        <w:rPr>
          <w:rFonts w:ascii="Trebuchet MS"/>
          <w:w w:val="110"/>
          <w:sz w:val="8"/>
        </w:rPr>
        <w:t>5</w:t>
      </w:r>
      <w:r>
        <w:rPr>
          <w:rFonts w:ascii="Trebuchet MS"/>
          <w:spacing w:val="3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muy</w:t>
      </w:r>
      <w:r>
        <w:rPr>
          <w:rFonts w:ascii="Trebuchet MS"/>
          <w:spacing w:val="4"/>
          <w:w w:val="110"/>
          <w:sz w:val="8"/>
        </w:rPr>
        <w:t> </w:t>
      </w:r>
      <w:r>
        <w:rPr>
          <w:rFonts w:ascii="Trebuchet MS"/>
          <w:spacing w:val="-1"/>
          <w:w w:val="110"/>
          <w:sz w:val="8"/>
        </w:rPr>
        <w:t>positivos.</w:t>
      </w:r>
      <w:r>
        <w:rPr>
          <w:rFonts w:ascii="Trebuchet MS"/>
          <w:sz w:val="8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32128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567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01"/>
      <w:outlineLvl w:val="1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png"/><Relationship Id="rId14" Type="http://schemas.openxmlformats.org/officeDocument/2006/relationships/image" Target="media/image1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2021-11-03T10:18:15Z</dcterms:created>
  <dcterms:modified xsi:type="dcterms:W3CDTF">2021-11-03T10:18:15Z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</Properties>
</file>